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D0" w:rsidRDefault="009C3D4D" w:rsidP="009C3D4D">
      <w:pPr>
        <w:jc w:val="center"/>
        <w:rPr>
          <w:b/>
        </w:rPr>
      </w:pPr>
      <w:r>
        <w:rPr>
          <w:b/>
        </w:rPr>
        <w:t>ТЕМА: «ПАРАЛЛЕЛЬНЫЙ ПЕРЕНОС»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3"/>
        <w:gridCol w:w="3857"/>
      </w:tblGrid>
      <w:tr w:rsidR="009C3D4D" w:rsidTr="009C3D4D">
        <w:tc>
          <w:tcPr>
            <w:tcW w:w="3857" w:type="dxa"/>
            <w:gridSpan w:val="2"/>
          </w:tcPr>
          <w:p w:rsidR="009C3D4D" w:rsidRDefault="009C3D4D" w:rsidP="009C3D4D">
            <w:pPr>
              <w:jc w:val="both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Определение. Параллельным переносом на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 </w:t>
            </w:r>
            <w:r w:rsidRPr="009C3D4D">
              <w:rPr>
                <w:rFonts w:eastAsiaTheme="minorEastAsia"/>
              </w:rPr>
              <w:t>называется отображение плоскости на себя, при котором каждая точка М отображается в такую точку М</w:t>
            </w:r>
            <w:r w:rsidRPr="009C3D4D">
              <w:rPr>
                <w:rFonts w:eastAsiaTheme="minorEastAsia"/>
                <w:vertAlign w:val="subscript"/>
              </w:rPr>
              <w:t>1</w:t>
            </w:r>
            <w:r w:rsidRPr="009C3D4D">
              <w:rPr>
                <w:rFonts w:eastAsiaTheme="minorEastAsia"/>
              </w:rPr>
              <w:t>, что</w:t>
            </w:r>
            <w:r>
              <w:rPr>
                <w:rFonts w:eastAsiaTheme="minorEastAsia"/>
                <w:b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</m:oMath>
            <w:r>
              <w:rPr>
                <w:rFonts w:eastAsiaTheme="minorEastAsia"/>
                <w:b/>
              </w:rPr>
              <w:t>.</w:t>
            </w:r>
          </w:p>
          <w:p w:rsidR="009C3D4D" w:rsidRPr="009C3D4D" w:rsidRDefault="009C3D4D" w:rsidP="009C3D4D">
            <w:pPr>
              <w:jc w:val="both"/>
              <w:rPr>
                <w:b/>
              </w:rPr>
            </w:pPr>
            <w:r>
              <w:rPr>
                <w:rFonts w:eastAsiaTheme="minorEastAsia"/>
                <w:b/>
              </w:rPr>
              <w:t>Параллельный перенос иногда называют «вектор».</w:t>
            </w:r>
          </w:p>
        </w:tc>
        <w:tc>
          <w:tcPr>
            <w:tcW w:w="3857" w:type="dxa"/>
            <w:vMerge w:val="restart"/>
            <w:vAlign w:val="center"/>
          </w:tcPr>
          <w:p w:rsidR="009C3D4D" w:rsidRDefault="00ED2F4A" w:rsidP="009C3D4D">
            <w:pPr>
              <w:jc w:val="center"/>
              <w:rPr>
                <w:b/>
              </w:rPr>
            </w:pPr>
            <w:r>
              <w:object w:dxaOrig="4875" w:dyaOrig="3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80.75pt;height:120.75pt" o:ole="">
                  <v:imagedata r:id="rId4" o:title=""/>
                </v:shape>
                <o:OLEObject Type="Embed" ProgID="PBrush" ShapeID="_x0000_i1032" DrawAspect="Content" ObjectID="_1697736173" r:id="rId5"/>
              </w:object>
            </w:r>
          </w:p>
        </w:tc>
      </w:tr>
      <w:tr w:rsidR="009C3D4D" w:rsidTr="009C3D4D">
        <w:tc>
          <w:tcPr>
            <w:tcW w:w="3857" w:type="dxa"/>
            <w:gridSpan w:val="2"/>
          </w:tcPr>
          <w:p w:rsidR="009C3D4D" w:rsidRDefault="009C3D4D" w:rsidP="009C3D4D">
            <w:pPr>
              <w:jc w:val="both"/>
              <w:rPr>
                <w:b/>
              </w:rPr>
            </w:pPr>
            <w:r>
              <w:rPr>
                <w:b/>
              </w:rPr>
              <w:t>Параллельный перенос является движением.</w:t>
            </w:r>
          </w:p>
          <w:p w:rsidR="00ED2F4A" w:rsidRPr="00ED2F4A" w:rsidRDefault="00ED2F4A" w:rsidP="004E234F">
            <w:pPr>
              <w:jc w:val="both"/>
            </w:pPr>
            <w:r>
              <w:t>(см. рисунок</w:t>
            </w:r>
            <w:r w:rsidR="004E234F" w:rsidRPr="004E234F">
              <w:t>: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MN=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ED2F4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по свойству параллелограмма)</w:t>
            </w:r>
            <w:bookmarkStart w:id="0" w:name="_GoBack"/>
            <w:bookmarkEnd w:id="0"/>
          </w:p>
        </w:tc>
        <w:tc>
          <w:tcPr>
            <w:tcW w:w="3857" w:type="dxa"/>
            <w:vMerge/>
          </w:tcPr>
          <w:p w:rsidR="009C3D4D" w:rsidRDefault="009C3D4D" w:rsidP="009C3D4D">
            <w:pPr>
              <w:jc w:val="center"/>
              <w:rPr>
                <w:b/>
              </w:rPr>
            </w:pPr>
          </w:p>
        </w:tc>
      </w:tr>
      <w:tr w:rsidR="00C837F0" w:rsidTr="00CB6322">
        <w:tc>
          <w:tcPr>
            <w:tcW w:w="7714" w:type="dxa"/>
            <w:gridSpan w:val="3"/>
          </w:tcPr>
          <w:p w:rsidR="00C837F0" w:rsidRPr="00C837F0" w:rsidRDefault="004E234F" w:rsidP="00C837F0">
            <w:pPr>
              <w:jc w:val="both"/>
              <w:rPr>
                <w:b/>
              </w:rPr>
            </w:pPr>
            <w:r>
              <w:rPr>
                <w:b/>
              </w:rPr>
              <w:t>Пример</w:t>
            </w:r>
            <w:r w:rsidR="00C837F0">
              <w:rPr>
                <w:b/>
              </w:rPr>
              <w:t xml:space="preserve">. Построить фигуру, которая получится при параллельном переносе на заданный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 w:rsidR="00C837F0">
              <w:rPr>
                <w:rFonts w:eastAsiaTheme="minorEastAsia"/>
                <w:b/>
              </w:rPr>
              <w:t>.</w:t>
            </w:r>
          </w:p>
        </w:tc>
      </w:tr>
      <w:tr w:rsidR="009C3D4D" w:rsidTr="00C837F0">
        <w:tc>
          <w:tcPr>
            <w:tcW w:w="3794" w:type="dxa"/>
          </w:tcPr>
          <w:p w:rsidR="00A626B1" w:rsidRDefault="00A626B1" w:rsidP="009C3D4D">
            <w:pPr>
              <w:jc w:val="both"/>
              <w:rPr>
                <w:b/>
              </w:rPr>
            </w:pPr>
            <w:r>
              <w:rPr>
                <w:b/>
              </w:rPr>
              <w:t xml:space="preserve">Дано: </w:t>
            </w:r>
          </w:p>
          <w:p w:rsidR="009C3D4D" w:rsidRDefault="00A626B1" w:rsidP="009C3D4D">
            <w:pPr>
              <w:jc w:val="both"/>
              <w:rPr>
                <w:b/>
              </w:rPr>
            </w:pPr>
            <w:r>
              <w:rPr>
                <w:b/>
              </w:rPr>
              <w:t>геометрическая фигура</w:t>
            </w:r>
          </w:p>
          <w:p w:rsidR="00A626B1" w:rsidRDefault="00A626B1" w:rsidP="009C3D4D">
            <w:pPr>
              <w:jc w:val="both"/>
              <w:rPr>
                <w:rFonts w:eastAsiaTheme="minorEastAsia"/>
                <w:b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  <w:b/>
              </w:rPr>
              <w:t>.</w:t>
            </w:r>
          </w:p>
          <w:p w:rsidR="00A626B1" w:rsidRDefault="00A626B1" w:rsidP="009C3D4D">
            <w:pPr>
              <w:jc w:val="both"/>
              <w:rPr>
                <w:b/>
              </w:rPr>
            </w:pPr>
            <w:r>
              <w:rPr>
                <w:rFonts w:eastAsiaTheme="minorEastAsia"/>
                <w:b/>
              </w:rPr>
              <w:t xml:space="preserve">Выполнить перенос на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</w:p>
          <w:p w:rsidR="00C837F0" w:rsidRDefault="00C837F0" w:rsidP="009C3D4D">
            <w:pPr>
              <w:jc w:val="both"/>
              <w:rPr>
                <w:b/>
              </w:rPr>
            </w:pPr>
          </w:p>
        </w:tc>
        <w:tc>
          <w:tcPr>
            <w:tcW w:w="3920" w:type="dxa"/>
            <w:gridSpan w:val="2"/>
          </w:tcPr>
          <w:p w:rsidR="009C3D4D" w:rsidRDefault="00A626B1" w:rsidP="009C3D4D">
            <w:pPr>
              <w:jc w:val="center"/>
              <w:rPr>
                <w:b/>
              </w:rPr>
            </w:pPr>
            <w:r>
              <w:object w:dxaOrig="5385" w:dyaOrig="3030">
                <v:shape id="_x0000_i1072" type="#_x0000_t75" style="width:139.5pt;height:78pt" o:ole="">
                  <v:imagedata r:id="rId6" o:title=""/>
                </v:shape>
                <o:OLEObject Type="Embed" ProgID="PBrush" ShapeID="_x0000_i1072" DrawAspect="Content" ObjectID="_1697736174" r:id="rId7"/>
              </w:object>
            </w:r>
          </w:p>
        </w:tc>
      </w:tr>
      <w:tr w:rsidR="009C3D4D" w:rsidTr="00C837F0">
        <w:tc>
          <w:tcPr>
            <w:tcW w:w="3794" w:type="dxa"/>
          </w:tcPr>
          <w:p w:rsidR="009C3D4D" w:rsidRDefault="00A626B1" w:rsidP="009C3D4D">
            <w:pPr>
              <w:jc w:val="both"/>
              <w:rPr>
                <w:b/>
              </w:rPr>
            </w:pPr>
            <w:r>
              <w:rPr>
                <w:b/>
              </w:rPr>
              <w:t>1) От каждой вершины</w:t>
            </w:r>
            <w:r w:rsidR="00752143">
              <w:rPr>
                <w:b/>
              </w:rPr>
              <w:t xml:space="preserve"> с помощью линейки и угольника</w:t>
            </w:r>
            <w:r>
              <w:rPr>
                <w:b/>
              </w:rPr>
              <w:t xml:space="preserve"> построить луч, параллельный </w:t>
            </w:r>
            <w:r w:rsidR="00752143">
              <w:rPr>
                <w:b/>
              </w:rPr>
              <w:t xml:space="preserve">и </w:t>
            </w:r>
            <w:proofErr w:type="spellStart"/>
            <w:r w:rsidR="00752143">
              <w:rPr>
                <w:b/>
              </w:rPr>
              <w:t>сонаправлен-ный</w:t>
            </w:r>
            <w:proofErr w:type="spellEnd"/>
            <w:r w:rsidR="00752143">
              <w:rPr>
                <w:b/>
              </w:rPr>
              <w:t xml:space="preserve"> </w:t>
            </w:r>
            <w:r>
              <w:rPr>
                <w:b/>
              </w:rPr>
              <w:t xml:space="preserve">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  <w:b/>
              </w:rPr>
              <w:t>.</w:t>
            </w:r>
          </w:p>
        </w:tc>
        <w:tc>
          <w:tcPr>
            <w:tcW w:w="3920" w:type="dxa"/>
            <w:gridSpan w:val="2"/>
          </w:tcPr>
          <w:p w:rsidR="009C3D4D" w:rsidRDefault="00A626B1" w:rsidP="009C3D4D">
            <w:pPr>
              <w:jc w:val="center"/>
              <w:rPr>
                <w:b/>
              </w:rPr>
            </w:pPr>
            <w:r>
              <w:object w:dxaOrig="5640" w:dyaOrig="4335">
                <v:shape id="_x0000_i1074" type="#_x0000_t75" style="width:147pt;height:113.25pt" o:ole="">
                  <v:imagedata r:id="rId8" o:title=""/>
                </v:shape>
                <o:OLEObject Type="Embed" ProgID="PBrush" ShapeID="_x0000_i1074" DrawAspect="Content" ObjectID="_1697736175" r:id="rId9"/>
              </w:object>
            </w:r>
          </w:p>
        </w:tc>
      </w:tr>
      <w:tr w:rsidR="009C3D4D" w:rsidTr="00C837F0">
        <w:tc>
          <w:tcPr>
            <w:tcW w:w="3794" w:type="dxa"/>
          </w:tcPr>
          <w:p w:rsidR="009C3D4D" w:rsidRDefault="00A626B1" w:rsidP="009C3D4D">
            <w:pPr>
              <w:jc w:val="both"/>
              <w:rPr>
                <w:b/>
              </w:rPr>
            </w:pPr>
            <w:r>
              <w:rPr>
                <w:b/>
              </w:rPr>
              <w:t xml:space="preserve">2) С помощью циркуля на каждом луче отмерить отрезок, равный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</m:oMath>
            <w:r>
              <w:rPr>
                <w:rFonts w:eastAsiaTheme="minorEastAsia"/>
                <w:b/>
              </w:rPr>
              <w:t>.</w:t>
            </w:r>
          </w:p>
        </w:tc>
        <w:tc>
          <w:tcPr>
            <w:tcW w:w="3920" w:type="dxa"/>
            <w:gridSpan w:val="2"/>
          </w:tcPr>
          <w:p w:rsidR="009C3D4D" w:rsidRDefault="00A626B1" w:rsidP="009C3D4D">
            <w:pPr>
              <w:jc w:val="center"/>
              <w:rPr>
                <w:b/>
              </w:rPr>
            </w:pPr>
            <w:r>
              <w:object w:dxaOrig="5520" w:dyaOrig="4455">
                <v:shape id="_x0000_i1089" type="#_x0000_t75" style="width:152.25pt;height:123pt" o:ole="">
                  <v:imagedata r:id="rId10" o:title=""/>
                </v:shape>
                <o:OLEObject Type="Embed" ProgID="PBrush" ShapeID="_x0000_i1089" DrawAspect="Content" ObjectID="_1697736176" r:id="rId11"/>
              </w:object>
            </w:r>
          </w:p>
        </w:tc>
      </w:tr>
      <w:tr w:rsidR="009C3D4D" w:rsidTr="00C837F0">
        <w:tc>
          <w:tcPr>
            <w:tcW w:w="3794" w:type="dxa"/>
          </w:tcPr>
          <w:p w:rsidR="009C3D4D" w:rsidRDefault="00752143" w:rsidP="009C3D4D">
            <w:pPr>
              <w:jc w:val="both"/>
              <w:rPr>
                <w:b/>
              </w:rPr>
            </w:pPr>
            <w:r>
              <w:rPr>
                <w:b/>
              </w:rPr>
              <w:t>3) Соединить получившиеся штрихи отрезками. Если всё строили правильно, то получившаяся фигура будет равна исходной.</w:t>
            </w:r>
          </w:p>
        </w:tc>
        <w:tc>
          <w:tcPr>
            <w:tcW w:w="3920" w:type="dxa"/>
            <w:gridSpan w:val="2"/>
          </w:tcPr>
          <w:p w:rsidR="009C3D4D" w:rsidRDefault="00585938" w:rsidP="009C3D4D">
            <w:pPr>
              <w:jc w:val="center"/>
              <w:rPr>
                <w:b/>
              </w:rPr>
            </w:pPr>
            <w:r>
              <w:object w:dxaOrig="5460" w:dyaOrig="4215">
                <v:shape id="_x0000_i1105" type="#_x0000_t75" style="width:153pt;height:117.75pt" o:ole="">
                  <v:imagedata r:id="rId12" o:title=""/>
                </v:shape>
                <o:OLEObject Type="Embed" ProgID="PBrush" ShapeID="_x0000_i1105" DrawAspect="Content" ObjectID="_1697736177" r:id="rId13"/>
              </w:object>
            </w:r>
          </w:p>
        </w:tc>
      </w:tr>
      <w:tr w:rsidR="000C6C97" w:rsidTr="0014711E">
        <w:tc>
          <w:tcPr>
            <w:tcW w:w="7714" w:type="dxa"/>
            <w:gridSpan w:val="3"/>
          </w:tcPr>
          <w:p w:rsidR="000C6C97" w:rsidRDefault="00585938" w:rsidP="000C6C97">
            <w:pPr>
              <w:jc w:val="both"/>
              <w:rPr>
                <w:b/>
              </w:rPr>
            </w:pPr>
            <w:r>
              <w:rPr>
                <w:b/>
              </w:rPr>
              <w:t>Задание</w:t>
            </w:r>
            <w:r w:rsidR="000C6C97">
              <w:rPr>
                <w:b/>
              </w:rPr>
              <w:t xml:space="preserve">. Постройте фигуру, которая получится при параллельном переносе на заданный вектор </w:t>
            </w:r>
            <w:r w:rsidR="000C6C97">
              <w:rPr>
                <w:b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</m:oMath>
          </w:p>
        </w:tc>
      </w:tr>
      <w:tr w:rsidR="000C6C97" w:rsidTr="0014711E">
        <w:tc>
          <w:tcPr>
            <w:tcW w:w="7714" w:type="dxa"/>
            <w:gridSpan w:val="3"/>
          </w:tcPr>
          <w:p w:rsidR="000C6C97" w:rsidRDefault="00585938" w:rsidP="009C3D4D">
            <w:pPr>
              <w:jc w:val="center"/>
              <w:rPr>
                <w:b/>
              </w:rPr>
            </w:pPr>
            <w:r>
              <w:object w:dxaOrig="4575" w:dyaOrig="4155">
                <v:shape id="_x0000_i1123" type="#_x0000_t75" style="width:198.75pt;height:167.25pt" o:ole="">
                  <v:imagedata r:id="rId14" o:title="" cropbottom="4698f"/>
                </v:shape>
                <o:OLEObject Type="Embed" ProgID="PBrush" ShapeID="_x0000_i1123" DrawAspect="Content" ObjectID="_1697736178" r:id="rId15"/>
              </w:object>
            </w:r>
          </w:p>
        </w:tc>
      </w:tr>
      <w:tr w:rsidR="000C6C97" w:rsidTr="0014711E">
        <w:tc>
          <w:tcPr>
            <w:tcW w:w="7714" w:type="dxa"/>
            <w:gridSpan w:val="3"/>
          </w:tcPr>
          <w:p w:rsidR="00585938" w:rsidRDefault="00585938" w:rsidP="009C3D4D">
            <w:pPr>
              <w:jc w:val="center"/>
            </w:pPr>
          </w:p>
          <w:p w:rsidR="000C6C97" w:rsidRDefault="00585938" w:rsidP="009C3D4D">
            <w:pPr>
              <w:jc w:val="center"/>
              <w:rPr>
                <w:b/>
              </w:rPr>
            </w:pPr>
            <w:r>
              <w:object w:dxaOrig="3750" w:dyaOrig="4020">
                <v:shape id="_x0000_i1167" type="#_x0000_t75" style="width:187.5pt;height:184.5pt" o:ole="">
                  <v:imagedata r:id="rId16" o:title="" cropbottom="5313f"/>
                </v:shape>
                <o:OLEObject Type="Embed" ProgID="PBrush" ShapeID="_x0000_i1167" DrawAspect="Content" ObjectID="_1697736179" r:id="rId17"/>
              </w:object>
            </w:r>
          </w:p>
        </w:tc>
      </w:tr>
    </w:tbl>
    <w:p w:rsidR="009C3D4D" w:rsidRPr="009C3D4D" w:rsidRDefault="009C3D4D" w:rsidP="009C3D4D">
      <w:pPr>
        <w:jc w:val="center"/>
        <w:rPr>
          <w:b/>
        </w:rPr>
      </w:pPr>
    </w:p>
    <w:sectPr w:rsidR="009C3D4D" w:rsidRPr="009C3D4D" w:rsidSect="009C3D4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4D"/>
    <w:rsid w:val="000C6C97"/>
    <w:rsid w:val="0021152F"/>
    <w:rsid w:val="002301D0"/>
    <w:rsid w:val="004E234F"/>
    <w:rsid w:val="00585938"/>
    <w:rsid w:val="00752143"/>
    <w:rsid w:val="009C3D4D"/>
    <w:rsid w:val="00A626B1"/>
    <w:rsid w:val="00AE4234"/>
    <w:rsid w:val="00B65FF7"/>
    <w:rsid w:val="00C837F0"/>
    <w:rsid w:val="00E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342B"/>
  <w15:chartTrackingRefBased/>
  <w15:docId w15:val="{B0383828-C5B1-4ECC-BF3C-D0AC2496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FF7"/>
    <w:pPr>
      <w:jc w:val="left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C3D4D"/>
    <w:rPr>
      <w:color w:val="808080"/>
    </w:rPr>
  </w:style>
  <w:style w:type="paragraph" w:styleId="a5">
    <w:name w:val="List Paragraph"/>
    <w:basedOn w:val="a"/>
    <w:uiPriority w:val="34"/>
    <w:qFormat/>
    <w:rsid w:val="00A62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2021-11-06T14:21:00Z</dcterms:created>
  <dcterms:modified xsi:type="dcterms:W3CDTF">2021-11-06T17:36:00Z</dcterms:modified>
</cp:coreProperties>
</file>