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D0" w:rsidRPr="00EF277A" w:rsidRDefault="003E4DCC" w:rsidP="00EE1B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ЗАДАЧИ ПО ТЕМЕ «Применение векторов к решению задач</w:t>
      </w:r>
      <w:r w:rsidR="00EE1BD0" w:rsidRPr="00AB38FD">
        <w:rPr>
          <w:b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1375"/>
        <w:gridCol w:w="391"/>
        <w:gridCol w:w="3813"/>
      </w:tblGrid>
      <w:tr w:rsidR="00AE1EEB" w:rsidRPr="00592EC0" w:rsidTr="00E56103">
        <w:tc>
          <w:tcPr>
            <w:tcW w:w="7714" w:type="dxa"/>
            <w:gridSpan w:val="4"/>
            <w:vAlign w:val="center"/>
          </w:tcPr>
          <w:p w:rsidR="00AE1EEB" w:rsidRPr="00592EC0" w:rsidRDefault="004D4A09" w:rsidP="004D51C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 </w:t>
            </w:r>
            <w:r w:rsidR="00AE1EEB" w:rsidRPr="00592EC0">
              <w:rPr>
                <w:b/>
                <w:sz w:val="22"/>
                <w:szCs w:val="22"/>
              </w:rPr>
              <w:t xml:space="preserve">1. </w:t>
            </w:r>
            <w:r w:rsidR="00AE1EEB" w:rsidRPr="00592EC0">
              <w:rPr>
                <w:b/>
                <w:sz w:val="22"/>
                <w:szCs w:val="22"/>
                <w:lang w:val="en-US"/>
              </w:rPr>
              <w:t>MNKP</w:t>
            </w:r>
            <w:r w:rsidR="00AE1EEB" w:rsidRPr="00592EC0">
              <w:rPr>
                <w:b/>
                <w:sz w:val="22"/>
                <w:szCs w:val="22"/>
              </w:rPr>
              <w:t xml:space="preserve"> – параллелограмм.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OM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MA</m:t>
                  </m:r>
                </m:e>
              </m:acc>
            </m:oMath>
            <w:r w:rsidR="004D51C1" w:rsidRPr="00592EC0">
              <w:rPr>
                <w:b/>
                <w:sz w:val="22"/>
                <w:szCs w:val="22"/>
              </w:rPr>
              <w:t xml:space="preserve"> через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4D51C1" w:rsidRPr="00592EC0">
              <w:rPr>
                <w:b/>
                <w:sz w:val="22"/>
                <w:szCs w:val="22"/>
              </w:rPr>
              <w:t>.</w:t>
            </w:r>
          </w:p>
        </w:tc>
      </w:tr>
      <w:tr w:rsidR="004D51C1" w:rsidRPr="00592EC0" w:rsidTr="00E56103">
        <w:tc>
          <w:tcPr>
            <w:tcW w:w="2135" w:type="dxa"/>
            <w:vAlign w:val="center"/>
          </w:tcPr>
          <w:p w:rsidR="004D51C1" w:rsidRPr="00592EC0" w:rsidRDefault="004D51C1" w:rsidP="004D51C1">
            <w:pPr>
              <w:jc w:val="left"/>
              <w:rPr>
                <w:sz w:val="22"/>
                <w:szCs w:val="22"/>
              </w:rPr>
            </w:pPr>
            <w:r w:rsidRPr="00592EC0">
              <w:rPr>
                <w:sz w:val="22"/>
                <w:szCs w:val="22"/>
              </w:rPr>
              <w:t xml:space="preserve">Дано: </w:t>
            </w:r>
            <w:r w:rsidRPr="00592EC0">
              <w:rPr>
                <w:sz w:val="22"/>
                <w:szCs w:val="22"/>
                <w:lang w:val="en-US"/>
              </w:rPr>
              <w:t>MNKP</w:t>
            </w:r>
            <w:r w:rsidRPr="00592EC0">
              <w:rPr>
                <w:sz w:val="22"/>
                <w:szCs w:val="22"/>
              </w:rPr>
              <w:t xml:space="preserve"> – параллелограмм</w:t>
            </w:r>
          </w:p>
          <w:p w:rsidR="004D51C1" w:rsidRPr="00592EC0" w:rsidRDefault="004D4A09" w:rsidP="004D51C1">
            <w:pPr>
              <w:jc w:val="left"/>
              <w:rPr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MP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MN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5579" w:type="dxa"/>
            <w:gridSpan w:val="3"/>
            <w:vMerge w:val="restart"/>
          </w:tcPr>
          <w:p w:rsidR="004D51C1" w:rsidRPr="00592EC0" w:rsidRDefault="00AB38FD" w:rsidP="00EE1BD0">
            <w:pPr>
              <w:jc w:val="center"/>
              <w:rPr>
                <w:sz w:val="22"/>
                <w:szCs w:val="22"/>
              </w:rPr>
            </w:pPr>
            <w:r w:rsidRPr="00592EC0">
              <w:rPr>
                <w:sz w:val="22"/>
                <w:szCs w:val="22"/>
              </w:rPr>
              <w:object w:dxaOrig="309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51.05pt" o:ole="">
                  <v:imagedata r:id="rId5" o:title=""/>
                </v:shape>
                <o:OLEObject Type="Embed" ProgID="PBrush" ShapeID="_x0000_i1025" DrawAspect="Content" ObjectID="_1552512523" r:id="rId6"/>
              </w:object>
            </w:r>
            <w:r w:rsidR="00E56103" w:rsidRPr="00592EC0">
              <w:rPr>
                <w:sz w:val="22"/>
                <w:szCs w:val="22"/>
              </w:rPr>
              <w:t xml:space="preserve">          </w:t>
            </w:r>
            <w:r w:rsidRPr="00592EC0">
              <w:rPr>
                <w:sz w:val="22"/>
                <w:szCs w:val="22"/>
              </w:rPr>
              <w:object w:dxaOrig="3060" w:dyaOrig="2085">
                <v:shape id="_x0000_i1026" type="#_x0000_t75" style="width:1in;height:48.9pt" o:ole="">
                  <v:imagedata r:id="rId7" o:title=""/>
                </v:shape>
                <o:OLEObject Type="Embed" ProgID="PBrush" ShapeID="_x0000_i1026" DrawAspect="Content" ObjectID="_1552512524" r:id="rId8"/>
              </w:object>
            </w:r>
          </w:p>
          <w:p w:rsidR="00E56103" w:rsidRPr="00592EC0" w:rsidRDefault="00E56103" w:rsidP="00EE1BD0">
            <w:pPr>
              <w:jc w:val="center"/>
              <w:rPr>
                <w:sz w:val="22"/>
                <w:szCs w:val="22"/>
              </w:rPr>
            </w:pPr>
            <w:r w:rsidRPr="00592EC0">
              <w:rPr>
                <w:sz w:val="22"/>
                <w:szCs w:val="22"/>
              </w:rPr>
              <w:t>(Исходный рисунок)       (Дополненный рисунок)</w:t>
            </w:r>
          </w:p>
        </w:tc>
      </w:tr>
      <w:tr w:rsidR="004D51C1" w:rsidRPr="00592EC0" w:rsidTr="00E56103">
        <w:tc>
          <w:tcPr>
            <w:tcW w:w="2135" w:type="dxa"/>
            <w:tcBorders>
              <w:bottom w:val="nil"/>
            </w:tcBorders>
          </w:tcPr>
          <w:p w:rsidR="004D51C1" w:rsidRPr="00592EC0" w:rsidRDefault="004D51C1" w:rsidP="004D51C1">
            <w:pPr>
              <w:jc w:val="left"/>
              <w:rPr>
                <w:sz w:val="22"/>
                <w:szCs w:val="22"/>
              </w:rPr>
            </w:pPr>
            <w:r w:rsidRPr="00592EC0">
              <w:rPr>
                <w:sz w:val="22"/>
                <w:szCs w:val="22"/>
              </w:rPr>
              <w:t xml:space="preserve">Выразить: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OM 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MA</m:t>
                  </m:r>
                </m:e>
              </m:acc>
            </m:oMath>
          </w:p>
        </w:tc>
        <w:tc>
          <w:tcPr>
            <w:tcW w:w="5579" w:type="dxa"/>
            <w:gridSpan w:val="3"/>
            <w:vMerge/>
            <w:tcBorders>
              <w:bottom w:val="nil"/>
            </w:tcBorders>
          </w:tcPr>
          <w:p w:rsidR="004D51C1" w:rsidRPr="00592EC0" w:rsidRDefault="004D51C1" w:rsidP="00EE1BD0">
            <w:pPr>
              <w:jc w:val="center"/>
              <w:rPr>
                <w:sz w:val="22"/>
                <w:szCs w:val="22"/>
              </w:rPr>
            </w:pPr>
          </w:p>
        </w:tc>
      </w:tr>
      <w:tr w:rsidR="004D51C1" w:rsidRPr="00592EC0" w:rsidTr="00E56103">
        <w:tc>
          <w:tcPr>
            <w:tcW w:w="7714" w:type="dxa"/>
            <w:gridSpan w:val="4"/>
            <w:tcBorders>
              <w:top w:val="nil"/>
            </w:tcBorders>
          </w:tcPr>
          <w:p w:rsidR="004D51C1" w:rsidRPr="00592EC0" w:rsidRDefault="004D51C1" w:rsidP="00EE1BD0">
            <w:pPr>
              <w:jc w:val="center"/>
              <w:rPr>
                <w:b/>
                <w:sz w:val="22"/>
                <w:szCs w:val="22"/>
              </w:rPr>
            </w:pPr>
            <w:r w:rsidRPr="00592EC0">
              <w:rPr>
                <w:b/>
                <w:sz w:val="22"/>
                <w:szCs w:val="22"/>
              </w:rPr>
              <w:t>Решение:</w:t>
            </w:r>
          </w:p>
          <w:p w:rsidR="004D4A09" w:rsidRDefault="004D51C1" w:rsidP="004D51C1">
            <w:pPr>
              <w:rPr>
                <w:sz w:val="20"/>
                <w:szCs w:val="20"/>
              </w:rPr>
            </w:pPr>
            <w:r w:rsidRPr="00592EC0">
              <w:rPr>
                <w:sz w:val="22"/>
                <w:szCs w:val="22"/>
              </w:rPr>
              <w:t xml:space="preserve">1)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NA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 (по правилу треугольника),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NA</m:t>
                  </m:r>
                </m:e>
              </m:acc>
            </m:oMath>
            <w:r w:rsidRPr="004D4A09">
              <w:rPr>
                <w:sz w:val="20"/>
                <w:szCs w:val="20"/>
              </w:rPr>
              <w:sym w:font="Symbol" w:char="F0AD"/>
            </w:r>
            <w:r w:rsidRPr="004D4A09">
              <w:rPr>
                <w:sz w:val="20"/>
                <w:szCs w:val="20"/>
              </w:rPr>
              <w:sym w:font="Symbol" w:char="F0AD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MP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NA=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MP</m:t>
              </m:r>
            </m:oMath>
            <w:r w:rsidRPr="004D4A09">
              <w:rPr>
                <w:sz w:val="20"/>
                <w:szCs w:val="20"/>
              </w:rPr>
              <w:t xml:space="preserve"> </w:t>
            </w:r>
            <w:r w:rsidRPr="004D4A09">
              <w:rPr>
                <w:sz w:val="20"/>
                <w:szCs w:val="20"/>
              </w:rPr>
              <w:sym w:font="Symbol" w:char="F0DE"/>
            </w:r>
          </w:p>
          <w:p w:rsidR="004D51C1" w:rsidRPr="004D4A09" w:rsidRDefault="004D51C1" w:rsidP="004D51C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D4A09">
              <w:rPr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="00CF588F" w:rsidRPr="004D4A09">
              <w:rPr>
                <w:sz w:val="20"/>
                <w:szCs w:val="20"/>
              </w:rPr>
              <w:t>.</w:t>
            </w:r>
          </w:p>
          <w:p w:rsidR="00CF588F" w:rsidRPr="00592EC0" w:rsidRDefault="00CF588F" w:rsidP="00A027A0">
            <w:pPr>
              <w:rPr>
                <w:sz w:val="22"/>
                <w:szCs w:val="22"/>
              </w:rPr>
            </w:pPr>
            <w:r w:rsidRPr="00592EC0">
              <w:rPr>
                <w:sz w:val="22"/>
                <w:szCs w:val="22"/>
              </w:rPr>
              <w:t xml:space="preserve">2) </w:t>
            </w:r>
            <w:r w:rsidRPr="00592EC0">
              <w:rPr>
                <w:b/>
                <w:sz w:val="22"/>
                <w:szCs w:val="22"/>
                <w:lang w:val="en-US"/>
              </w:rPr>
              <w:t>I</w:t>
            </w:r>
            <w:r w:rsidRPr="00592EC0">
              <w:rPr>
                <w:b/>
                <w:sz w:val="22"/>
                <w:szCs w:val="22"/>
              </w:rPr>
              <w:t xml:space="preserve"> вариант решения:</w:t>
            </w:r>
            <w:r w:rsidRPr="00592EC0"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ON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NM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 (по правилу треугольника),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ON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PN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 (О – т. пересечения диаг</w:t>
            </w:r>
            <w:r w:rsidR="00A027A0" w:rsidRPr="00592EC0">
              <w:rPr>
                <w:sz w:val="22"/>
                <w:szCs w:val="22"/>
              </w:rPr>
              <w:t>онал</w:t>
            </w:r>
            <w:r w:rsidRPr="00592EC0">
              <w:rPr>
                <w:sz w:val="22"/>
                <w:szCs w:val="22"/>
              </w:rPr>
              <w:t>ей параллелограмма</w:t>
            </w:r>
            <w:proofErr w:type="gramStart"/>
            <w:r w:rsidRPr="00592EC0">
              <w:rPr>
                <w:sz w:val="22"/>
                <w:szCs w:val="22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acc>
            </m:oMath>
            <w:r w:rsidRPr="00592EC0">
              <w:rPr>
                <w:sz w:val="22"/>
                <w:szCs w:val="22"/>
              </w:rPr>
              <w:sym w:font="Symbol" w:char="F0AD"/>
            </w:r>
            <w:r w:rsidRPr="00592EC0">
              <w:rPr>
                <w:sz w:val="22"/>
                <w:szCs w:val="22"/>
              </w:rPr>
              <w:sym w:font="Symbol" w:char="F0AD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PN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PN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MP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 (</w:t>
            </w:r>
            <w:proofErr w:type="gramEnd"/>
            <w:r w:rsidRPr="00592EC0">
              <w:rPr>
                <w:sz w:val="22"/>
                <w:szCs w:val="22"/>
              </w:rPr>
              <w:t>по правилу вычитания векторов)</w:t>
            </w:r>
            <w:r w:rsidR="00A027A0" w:rsidRPr="00592EC0">
              <w:rPr>
                <w:sz w:val="22"/>
                <w:szCs w:val="22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A027A0" w:rsidRPr="00592EC0">
              <w:rPr>
                <w:sz w:val="22"/>
                <w:szCs w:val="22"/>
              </w:rPr>
              <w:t xml:space="preserve"> </w:t>
            </w:r>
            <w:r w:rsidR="00A027A0" w:rsidRPr="00592EC0">
              <w:rPr>
                <w:sz w:val="22"/>
                <w:szCs w:val="22"/>
              </w:rPr>
              <w:sym w:font="Symbol" w:char="F0DE"/>
            </w:r>
            <w:r w:rsidR="00A027A0" w:rsidRPr="00592EC0"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ON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A027A0" w:rsidRPr="00592EC0">
              <w:rPr>
                <w:sz w:val="22"/>
                <w:szCs w:val="22"/>
              </w:rPr>
              <w:t>.</w:t>
            </w:r>
          </w:p>
          <w:p w:rsidR="00A027A0" w:rsidRPr="00592EC0" w:rsidRDefault="00A027A0" w:rsidP="00E56103">
            <w:pPr>
              <w:rPr>
                <w:sz w:val="22"/>
                <w:szCs w:val="22"/>
              </w:rPr>
            </w:pPr>
            <w:r w:rsidRPr="00592EC0">
              <w:rPr>
                <w:b/>
                <w:sz w:val="22"/>
                <w:szCs w:val="22"/>
                <w:lang w:val="en-US"/>
              </w:rPr>
              <w:t>II</w:t>
            </w:r>
            <w:r w:rsidRPr="00592EC0">
              <w:rPr>
                <w:sz w:val="22"/>
                <w:szCs w:val="22"/>
              </w:rPr>
              <w:t xml:space="preserve"> </w:t>
            </w:r>
            <w:r w:rsidRPr="00592EC0">
              <w:rPr>
                <w:b/>
                <w:sz w:val="22"/>
                <w:szCs w:val="22"/>
              </w:rPr>
              <w:t xml:space="preserve">вариант решения: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MO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 (противоположные векторы),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MO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MK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 (О – т. пересечения диагоналей параллелограмма</w:t>
            </w:r>
            <w:proofErr w:type="gramStart"/>
            <w:r w:rsidRPr="00592EC0">
              <w:rPr>
                <w:sz w:val="22"/>
                <w:szCs w:val="22"/>
              </w:rPr>
              <w:t xml:space="preserve">, </w:t>
            </w:r>
            <w:proofErr w:type="gramEnd"/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MO</m:t>
                  </m:r>
                </m:e>
              </m:acc>
            </m:oMath>
            <w:r w:rsidRPr="00592EC0">
              <w:rPr>
                <w:sz w:val="22"/>
                <w:szCs w:val="22"/>
              </w:rPr>
              <w:sym w:font="Symbol" w:char="F0AD"/>
            </w:r>
            <w:r w:rsidRPr="00592EC0">
              <w:rPr>
                <w:sz w:val="22"/>
                <w:szCs w:val="22"/>
              </w:rPr>
              <w:sym w:font="Symbol" w:char="F0AD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MK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MK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MP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Pr="00592EC0">
              <w:rPr>
                <w:sz w:val="22"/>
                <w:szCs w:val="22"/>
              </w:rPr>
              <w:t xml:space="preserve"> (по правилу параллелограмма)</w:t>
            </w:r>
            <w:r w:rsidR="00E56103" w:rsidRPr="00592EC0">
              <w:rPr>
                <w:sz w:val="22"/>
                <w:szCs w:val="22"/>
              </w:rPr>
              <w:t xml:space="preserve"> </w:t>
            </w:r>
            <w:r w:rsidR="00E56103" w:rsidRPr="00592EC0">
              <w:rPr>
                <w:sz w:val="22"/>
                <w:szCs w:val="22"/>
              </w:rPr>
              <w:sym w:font="Symbol" w:char="F0DE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MO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 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MK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E56103" w:rsidRPr="00592EC0">
              <w:rPr>
                <w:sz w:val="22"/>
                <w:szCs w:val="22"/>
              </w:rPr>
              <w:t>.</w:t>
            </w:r>
          </w:p>
          <w:p w:rsidR="00E56103" w:rsidRPr="00592EC0" w:rsidRDefault="00E56103" w:rsidP="00E56103">
            <w:pPr>
              <w:rPr>
                <w:b/>
                <w:sz w:val="22"/>
                <w:szCs w:val="22"/>
              </w:rPr>
            </w:pPr>
            <w:r w:rsidRPr="00592EC0">
              <w:rPr>
                <w:b/>
                <w:sz w:val="22"/>
                <w:szCs w:val="22"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Pr="00592EC0">
              <w:rPr>
                <w:sz w:val="22"/>
                <w:szCs w:val="22"/>
              </w:rPr>
              <w:t>.</w:t>
            </w:r>
          </w:p>
        </w:tc>
      </w:tr>
      <w:tr w:rsidR="00E56103" w:rsidRPr="00592EC0" w:rsidTr="00E56103">
        <w:tc>
          <w:tcPr>
            <w:tcW w:w="7714" w:type="dxa"/>
            <w:gridSpan w:val="4"/>
          </w:tcPr>
          <w:p w:rsidR="00E56103" w:rsidRPr="00592EC0" w:rsidRDefault="004D4A09" w:rsidP="00592E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 </w:t>
            </w:r>
            <w:r w:rsidR="00E56103" w:rsidRPr="00592EC0">
              <w:rPr>
                <w:b/>
                <w:sz w:val="22"/>
                <w:szCs w:val="22"/>
              </w:rPr>
              <w:t xml:space="preserve">2. </w:t>
            </w:r>
            <w:r w:rsidR="00592EC0" w:rsidRPr="00592EC0">
              <w:rPr>
                <w:b/>
                <w:sz w:val="22"/>
                <w:szCs w:val="22"/>
              </w:rPr>
              <w:t xml:space="preserve">По данным рисунка выразите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KO</m:t>
                  </m:r>
                </m:e>
              </m:acc>
            </m:oMath>
            <w:r w:rsidR="00592EC0" w:rsidRPr="00592EC0">
              <w:rPr>
                <w:b/>
                <w:sz w:val="22"/>
                <w:szCs w:val="22"/>
              </w:rPr>
              <w:t xml:space="preserve"> через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MK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592EC0" w:rsidRPr="00592EC0">
              <w:rPr>
                <w:b/>
                <w:sz w:val="22"/>
                <w:szCs w:val="22"/>
              </w:rPr>
              <w:t>.</w:t>
            </w:r>
          </w:p>
        </w:tc>
      </w:tr>
      <w:tr w:rsidR="00E56103" w:rsidRPr="00592EC0" w:rsidTr="00592EC0">
        <w:tc>
          <w:tcPr>
            <w:tcW w:w="2135" w:type="dxa"/>
            <w:vAlign w:val="center"/>
          </w:tcPr>
          <w:p w:rsidR="00E56103" w:rsidRPr="00EF277A" w:rsidRDefault="00E56103" w:rsidP="00E56103">
            <w:pPr>
              <w:jc w:val="left"/>
              <w:rPr>
                <w:sz w:val="22"/>
                <w:szCs w:val="22"/>
                <w:lang w:val="en-US"/>
              </w:rPr>
            </w:pPr>
            <w:r w:rsidRPr="00592EC0">
              <w:rPr>
                <w:sz w:val="22"/>
                <w:szCs w:val="22"/>
              </w:rPr>
              <w:t>Дано</w:t>
            </w:r>
            <w:r w:rsidRPr="00EF277A">
              <w:rPr>
                <w:sz w:val="22"/>
                <w:szCs w:val="22"/>
                <w:lang w:val="en-US"/>
              </w:rPr>
              <w:t xml:space="preserve">: </w:t>
            </w:r>
            <w:r w:rsidR="00592EC0" w:rsidRPr="00592EC0">
              <w:rPr>
                <w:sz w:val="22"/>
                <w:szCs w:val="22"/>
              </w:rPr>
              <w:sym w:font="Symbol" w:char="F044"/>
            </w:r>
            <w:r w:rsidRPr="00592EC0">
              <w:rPr>
                <w:sz w:val="22"/>
                <w:szCs w:val="22"/>
                <w:lang w:val="en-US"/>
              </w:rPr>
              <w:t>MNK</w:t>
            </w:r>
            <w:r w:rsidRPr="00EF277A">
              <w:rPr>
                <w:sz w:val="22"/>
                <w:szCs w:val="22"/>
                <w:lang w:val="en-US"/>
              </w:rPr>
              <w:t xml:space="preserve"> </w:t>
            </w:r>
          </w:p>
          <w:p w:rsidR="00592EC0" w:rsidRDefault="00592EC0" w:rsidP="00592EC0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 = EK, MO = OE</w:t>
            </w:r>
          </w:p>
          <w:p w:rsidR="00E56103" w:rsidRPr="00592EC0" w:rsidRDefault="004D4A09" w:rsidP="00592EC0">
            <w:pPr>
              <w:jc w:val="left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MK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MN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5579" w:type="dxa"/>
            <w:gridSpan w:val="3"/>
            <w:vMerge w:val="restart"/>
          </w:tcPr>
          <w:p w:rsidR="00E56103" w:rsidRPr="00592EC0" w:rsidRDefault="00AB38FD" w:rsidP="00E56103">
            <w:pPr>
              <w:jc w:val="center"/>
              <w:rPr>
                <w:sz w:val="22"/>
                <w:szCs w:val="22"/>
              </w:rPr>
            </w:pPr>
            <w:r w:rsidRPr="00592EC0">
              <w:rPr>
                <w:sz w:val="22"/>
                <w:szCs w:val="22"/>
              </w:rPr>
              <w:object w:dxaOrig="3435" w:dyaOrig="2055">
                <v:shape id="_x0000_i1027" type="#_x0000_t75" style="width:88.1pt;height:53.2pt" o:ole="">
                  <v:imagedata r:id="rId9" o:title=""/>
                </v:shape>
                <o:OLEObject Type="Embed" ProgID="PBrush" ShapeID="_x0000_i1027" DrawAspect="Content" ObjectID="_1552512525" r:id="rId10"/>
              </w:object>
            </w:r>
            <w:r w:rsidR="00E56103" w:rsidRPr="00592EC0">
              <w:rPr>
                <w:sz w:val="22"/>
                <w:szCs w:val="22"/>
              </w:rPr>
              <w:t xml:space="preserve">       </w:t>
            </w:r>
            <w:r>
              <w:object w:dxaOrig="3405" w:dyaOrig="2055">
                <v:shape id="_x0000_i1028" type="#_x0000_t75" style="width:86.5pt;height:52.1pt" o:ole="">
                  <v:imagedata r:id="rId11" o:title=""/>
                </v:shape>
                <o:OLEObject Type="Embed" ProgID="PBrush" ShapeID="_x0000_i1028" DrawAspect="Content" ObjectID="_1552512526" r:id="rId12"/>
              </w:object>
            </w:r>
            <w:r w:rsidR="00E56103" w:rsidRPr="00592EC0">
              <w:rPr>
                <w:sz w:val="22"/>
                <w:szCs w:val="22"/>
              </w:rPr>
              <w:t xml:space="preserve">   </w:t>
            </w:r>
          </w:p>
          <w:p w:rsidR="00E56103" w:rsidRPr="00592EC0" w:rsidRDefault="00E56103" w:rsidP="00E56103">
            <w:pPr>
              <w:jc w:val="center"/>
              <w:rPr>
                <w:sz w:val="22"/>
                <w:szCs w:val="22"/>
              </w:rPr>
            </w:pPr>
            <w:r w:rsidRPr="00592EC0">
              <w:rPr>
                <w:sz w:val="22"/>
                <w:szCs w:val="22"/>
              </w:rPr>
              <w:t>(Исходный рисунок)       (Дополненный рисунок)</w:t>
            </w:r>
          </w:p>
        </w:tc>
      </w:tr>
      <w:tr w:rsidR="00E56103" w:rsidRPr="00592EC0" w:rsidTr="00592EC0">
        <w:tc>
          <w:tcPr>
            <w:tcW w:w="2135" w:type="dxa"/>
            <w:tcBorders>
              <w:bottom w:val="nil"/>
            </w:tcBorders>
          </w:tcPr>
          <w:p w:rsidR="00E56103" w:rsidRPr="00592EC0" w:rsidRDefault="00E56103" w:rsidP="00592EC0">
            <w:pPr>
              <w:jc w:val="left"/>
              <w:rPr>
                <w:i/>
                <w:sz w:val="22"/>
                <w:szCs w:val="22"/>
                <w:lang w:val="en-US"/>
              </w:rPr>
            </w:pPr>
            <w:r w:rsidRPr="00592EC0">
              <w:rPr>
                <w:sz w:val="22"/>
                <w:szCs w:val="22"/>
              </w:rPr>
              <w:t xml:space="preserve">Выразить: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KO </m:t>
                  </m:r>
                </m:e>
              </m:acc>
            </m:oMath>
          </w:p>
        </w:tc>
        <w:tc>
          <w:tcPr>
            <w:tcW w:w="5579" w:type="dxa"/>
            <w:gridSpan w:val="3"/>
            <w:vMerge/>
            <w:tcBorders>
              <w:bottom w:val="nil"/>
            </w:tcBorders>
          </w:tcPr>
          <w:p w:rsidR="00E56103" w:rsidRPr="00592EC0" w:rsidRDefault="00E56103" w:rsidP="00E56103">
            <w:pPr>
              <w:jc w:val="center"/>
              <w:rPr>
                <w:sz w:val="22"/>
                <w:szCs w:val="22"/>
              </w:rPr>
            </w:pPr>
          </w:p>
        </w:tc>
      </w:tr>
      <w:tr w:rsidR="00E56103" w:rsidRPr="00592EC0" w:rsidTr="00E56103">
        <w:tc>
          <w:tcPr>
            <w:tcW w:w="7714" w:type="dxa"/>
            <w:gridSpan w:val="4"/>
            <w:tcBorders>
              <w:top w:val="nil"/>
            </w:tcBorders>
          </w:tcPr>
          <w:p w:rsidR="00E56103" w:rsidRPr="00592EC0" w:rsidRDefault="00E56103" w:rsidP="00E56103">
            <w:pPr>
              <w:jc w:val="center"/>
              <w:rPr>
                <w:b/>
                <w:sz w:val="22"/>
                <w:szCs w:val="22"/>
              </w:rPr>
            </w:pPr>
            <w:r w:rsidRPr="00592EC0">
              <w:rPr>
                <w:b/>
                <w:sz w:val="22"/>
                <w:szCs w:val="22"/>
              </w:rPr>
              <w:t>Решение</w:t>
            </w:r>
            <w:r w:rsidR="00592EC0" w:rsidRPr="00592EC0">
              <w:rPr>
                <w:b/>
                <w:sz w:val="22"/>
                <w:szCs w:val="22"/>
              </w:rPr>
              <w:t xml:space="preserve"> (</w:t>
            </w:r>
            <w:r w:rsidR="00592EC0">
              <w:rPr>
                <w:b/>
                <w:sz w:val="22"/>
                <w:szCs w:val="22"/>
              </w:rPr>
              <w:t>один из вариантов)</w:t>
            </w:r>
            <w:r w:rsidRPr="00592EC0">
              <w:rPr>
                <w:b/>
                <w:sz w:val="22"/>
                <w:szCs w:val="22"/>
              </w:rPr>
              <w:t>:</w:t>
            </w:r>
          </w:p>
          <w:p w:rsidR="00CD73D1" w:rsidRPr="004D4A09" w:rsidRDefault="004D4A09" w:rsidP="00CD73D1">
            <w:pPr>
              <w:rPr>
                <w:sz w:val="20"/>
                <w:szCs w:val="2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KO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MO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MK</m:t>
                  </m:r>
                </m:e>
              </m:acc>
            </m:oMath>
            <w:r w:rsidR="00E56103" w:rsidRPr="004D4A09">
              <w:rPr>
                <w:sz w:val="20"/>
                <w:szCs w:val="20"/>
              </w:rPr>
              <w:t xml:space="preserve"> (по правилу </w:t>
            </w:r>
            <w:r w:rsidR="00592EC0" w:rsidRPr="004D4A09">
              <w:rPr>
                <w:sz w:val="20"/>
                <w:szCs w:val="20"/>
              </w:rPr>
              <w:t>вычитания векторов</w:t>
            </w:r>
            <w:r w:rsidR="00E56103" w:rsidRPr="004D4A09">
              <w:rPr>
                <w:sz w:val="20"/>
                <w:szCs w:val="20"/>
              </w:rPr>
              <w:t xml:space="preserve">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MO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ME</m:t>
                  </m:r>
                </m:e>
              </m:acc>
            </m:oMath>
            <w:r w:rsidR="00E56103" w:rsidRPr="004D4A09">
              <w:rPr>
                <w:sz w:val="20"/>
                <w:szCs w:val="20"/>
              </w:rPr>
              <w:t xml:space="preserve"> (</w:t>
            </w:r>
            <w:r w:rsidR="00CD73D1" w:rsidRPr="004D4A09">
              <w:rPr>
                <w:sz w:val="20"/>
                <w:szCs w:val="20"/>
                <w:lang w:val="en-US"/>
              </w:rPr>
              <w:t>MO</w:t>
            </w:r>
            <w:r w:rsidR="00CD73D1" w:rsidRPr="004D4A09">
              <w:rPr>
                <w:sz w:val="20"/>
                <w:szCs w:val="20"/>
              </w:rPr>
              <w:t xml:space="preserve"> = </w:t>
            </w:r>
            <w:r w:rsidR="00CD73D1" w:rsidRPr="004D4A09">
              <w:rPr>
                <w:sz w:val="20"/>
                <w:szCs w:val="20"/>
                <w:lang w:val="en-US"/>
              </w:rPr>
              <w:t>OE</w:t>
            </w:r>
            <w:r w:rsidR="00CD73D1" w:rsidRPr="004D4A09">
              <w:rPr>
                <w:sz w:val="20"/>
                <w:szCs w:val="2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MO</m:t>
                  </m:r>
                </m:e>
              </m:acc>
            </m:oMath>
            <w:r w:rsidR="00CD73D1" w:rsidRPr="004D4A09">
              <w:rPr>
                <w:sz w:val="20"/>
                <w:szCs w:val="20"/>
              </w:rPr>
              <w:sym w:font="Symbol" w:char="F0AD"/>
            </w:r>
            <w:r w:rsidR="00CD73D1" w:rsidRPr="004D4A09">
              <w:rPr>
                <w:sz w:val="20"/>
                <w:szCs w:val="20"/>
              </w:rPr>
              <w:sym w:font="Symbol" w:char="F0AD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ME</m:t>
                  </m:r>
                </m:e>
              </m:acc>
            </m:oMath>
            <w:r w:rsidR="00E56103" w:rsidRPr="004D4A09">
              <w:rPr>
                <w:sz w:val="20"/>
                <w:szCs w:val="20"/>
              </w:rPr>
              <w:t xml:space="preserve">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ME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MN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MK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</m:e>
              </m:d>
            </m:oMath>
            <w:r w:rsidR="00CD73D1" w:rsidRPr="004D4A09">
              <w:rPr>
                <w:sz w:val="20"/>
                <w:szCs w:val="20"/>
              </w:rPr>
              <w:t xml:space="preserve"> (см. </w:t>
            </w:r>
            <w:r w:rsidR="00EF277A" w:rsidRPr="004D4A09">
              <w:rPr>
                <w:sz w:val="20"/>
                <w:szCs w:val="20"/>
              </w:rPr>
              <w:t>Пример 3</w:t>
            </w:r>
            <w:r w:rsidR="00CD73D1" w:rsidRPr="004D4A09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первом раздаточном материале</w:t>
            </w:r>
            <w:r w:rsidR="00CD73D1" w:rsidRPr="004D4A09">
              <w:rPr>
                <w:sz w:val="20"/>
                <w:szCs w:val="20"/>
              </w:rPr>
              <w:t xml:space="preserve">) </w:t>
            </w:r>
            <w:r w:rsidR="00CD73D1" w:rsidRPr="004D4A09">
              <w:rPr>
                <w:sz w:val="20"/>
                <w:szCs w:val="20"/>
                <w:lang w:val="en-US"/>
              </w:rPr>
              <w:sym w:font="Symbol" w:char="F0DE"/>
            </w:r>
            <w:r w:rsidR="00CD73D1" w:rsidRPr="004D4A09">
              <w:rPr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KO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MO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MK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ME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MK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MN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MK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MK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>
              <w:rPr>
                <w:sz w:val="20"/>
                <w:szCs w:val="20"/>
              </w:rPr>
              <w:t xml:space="preserve"> .</w:t>
            </w:r>
          </w:p>
          <w:p w:rsidR="00E56103" w:rsidRPr="00592EC0" w:rsidRDefault="00E56103" w:rsidP="00CD73D1">
            <w:pPr>
              <w:rPr>
                <w:b/>
                <w:sz w:val="22"/>
                <w:szCs w:val="22"/>
              </w:rPr>
            </w:pPr>
            <w:r w:rsidRPr="00592EC0">
              <w:rPr>
                <w:b/>
                <w:sz w:val="22"/>
                <w:szCs w:val="22"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KO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acc>
            </m:oMath>
            <w:r w:rsidRPr="00592EC0">
              <w:rPr>
                <w:sz w:val="22"/>
                <w:szCs w:val="22"/>
              </w:rPr>
              <w:t>.</w:t>
            </w:r>
          </w:p>
        </w:tc>
      </w:tr>
      <w:tr w:rsidR="002B519E" w:rsidRPr="002B519E" w:rsidTr="002B519E">
        <w:tc>
          <w:tcPr>
            <w:tcW w:w="7714" w:type="dxa"/>
            <w:gridSpan w:val="4"/>
          </w:tcPr>
          <w:p w:rsidR="002B519E" w:rsidRPr="002B519E" w:rsidRDefault="004D4A09" w:rsidP="004D4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Пример </w:t>
            </w:r>
            <w:r w:rsidR="002B519E" w:rsidRPr="002B519E">
              <w:rPr>
                <w:b/>
                <w:sz w:val="20"/>
                <w:szCs w:val="20"/>
              </w:rPr>
              <w:t>3. В параллелограмме АВС</w:t>
            </w:r>
            <w:r w:rsidR="002B519E" w:rsidRPr="002B519E">
              <w:rPr>
                <w:b/>
                <w:sz w:val="20"/>
                <w:szCs w:val="20"/>
                <w:lang w:val="en-US"/>
              </w:rPr>
              <w:t>D</w:t>
            </w:r>
            <w:r w:rsidR="002B519E" w:rsidRPr="002B519E">
              <w:rPr>
                <w:b/>
                <w:sz w:val="20"/>
                <w:szCs w:val="20"/>
              </w:rPr>
              <w:t xml:space="preserve"> точки М и </w:t>
            </w:r>
            <w:r w:rsidR="002B519E" w:rsidRPr="002B519E">
              <w:rPr>
                <w:b/>
                <w:sz w:val="20"/>
                <w:szCs w:val="20"/>
                <w:lang w:val="en-US"/>
              </w:rPr>
              <w:t>N</w:t>
            </w:r>
            <w:r w:rsidR="002B519E" w:rsidRPr="002B519E">
              <w:rPr>
                <w:b/>
                <w:sz w:val="20"/>
                <w:szCs w:val="20"/>
              </w:rPr>
              <w:t xml:space="preserve"> лежат на сторонах ВС и </w:t>
            </w:r>
            <w:r w:rsidR="002B519E" w:rsidRPr="002B519E">
              <w:rPr>
                <w:b/>
                <w:sz w:val="20"/>
                <w:szCs w:val="20"/>
                <w:lang w:val="en-US"/>
              </w:rPr>
              <w:t>CD</w:t>
            </w:r>
            <w:r w:rsidR="002B519E" w:rsidRPr="002B519E">
              <w:rPr>
                <w:b/>
                <w:sz w:val="20"/>
                <w:szCs w:val="20"/>
              </w:rPr>
              <w:t>, причём ВМ</w:t>
            </w:r>
            <w:proofErr w:type="gramStart"/>
            <w:r w:rsidR="002B519E" w:rsidRPr="002B519E">
              <w:rPr>
                <w:b/>
                <w:sz w:val="20"/>
                <w:szCs w:val="20"/>
              </w:rPr>
              <w:t>:М</w:t>
            </w:r>
            <w:proofErr w:type="gramEnd"/>
            <w:r w:rsidR="002B519E" w:rsidRPr="002B519E">
              <w:rPr>
                <w:b/>
                <w:sz w:val="20"/>
                <w:szCs w:val="20"/>
              </w:rPr>
              <w:t>С = 3:1, С</w:t>
            </w:r>
            <w:r w:rsidR="002B519E" w:rsidRPr="002B519E">
              <w:rPr>
                <w:b/>
                <w:sz w:val="20"/>
                <w:szCs w:val="20"/>
                <w:lang w:val="en-US"/>
              </w:rPr>
              <w:t>N</w:t>
            </w:r>
            <w:r w:rsidR="002B519E" w:rsidRPr="002B519E">
              <w:rPr>
                <w:b/>
                <w:sz w:val="20"/>
                <w:szCs w:val="20"/>
              </w:rPr>
              <w:t>:</w:t>
            </w:r>
            <w:r w:rsidR="002B519E" w:rsidRPr="002B519E">
              <w:rPr>
                <w:b/>
                <w:sz w:val="20"/>
                <w:szCs w:val="20"/>
                <w:lang w:val="en-US"/>
              </w:rPr>
              <w:t>ND</w:t>
            </w:r>
            <w:r w:rsidR="002B519E" w:rsidRPr="002B519E">
              <w:rPr>
                <w:b/>
                <w:sz w:val="20"/>
                <w:szCs w:val="20"/>
              </w:rPr>
              <w:t>= 1:2</w:t>
            </w:r>
            <w:proofErr w:type="gramStart"/>
            <w:r w:rsidR="002B519E" w:rsidRPr="002B519E">
              <w:rPr>
                <w:b/>
                <w:sz w:val="20"/>
                <w:szCs w:val="20"/>
              </w:rPr>
              <w:t xml:space="preserve">, </w:t>
            </w:r>
            <w:proofErr w:type="gramEnd"/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oMath>
            <w:r w:rsidR="002B519E" w:rsidRPr="002B519E">
              <w:rPr>
                <w:b/>
                <w:sz w:val="20"/>
                <w:szCs w:val="20"/>
              </w:rPr>
              <w:t xml:space="preserve">. а)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BN</m:t>
                  </m:r>
                </m:e>
              </m:acc>
            </m:oMath>
            <w:r w:rsidR="002B519E" w:rsidRPr="002B519E">
              <w:rPr>
                <w:b/>
                <w:sz w:val="20"/>
                <w:szCs w:val="20"/>
              </w:rPr>
              <w:t xml:space="preserve"> 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</m:oMath>
            <w:r w:rsidR="002B519E" w:rsidRPr="002B519E">
              <w:rPr>
                <w:b/>
                <w:sz w:val="20"/>
                <w:szCs w:val="20"/>
              </w:rPr>
              <w:t xml:space="preserve"> через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e>
              </m:acc>
            </m:oMath>
            <w:r w:rsidR="002B519E" w:rsidRPr="002B519E">
              <w:rPr>
                <w:b/>
                <w:sz w:val="20"/>
                <w:szCs w:val="20"/>
              </w:rPr>
              <w:t xml:space="preserve">. б) Докажите, что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</m:oMath>
            <w:r w:rsidR="002B519E" w:rsidRPr="002B519E">
              <w:rPr>
                <w:b/>
                <w:sz w:val="20"/>
                <w:szCs w:val="20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</m:oMath>
            <w:r w:rsidR="002B519E" w:rsidRPr="002B519E">
              <w:rPr>
                <w:b/>
                <w:sz w:val="20"/>
                <w:szCs w:val="20"/>
              </w:rPr>
              <w:t xml:space="preserve"> коллинеарны.</w:t>
            </w:r>
          </w:p>
        </w:tc>
      </w:tr>
      <w:tr w:rsidR="002B519E" w:rsidRPr="00592EC0" w:rsidTr="009478DD">
        <w:tc>
          <w:tcPr>
            <w:tcW w:w="3510" w:type="dxa"/>
            <w:gridSpan w:val="2"/>
            <w:vAlign w:val="center"/>
          </w:tcPr>
          <w:p w:rsidR="002B519E" w:rsidRPr="002B519E" w:rsidRDefault="002B519E" w:rsidP="004D4A09">
            <w:pPr>
              <w:jc w:val="left"/>
              <w:rPr>
                <w:sz w:val="22"/>
                <w:szCs w:val="22"/>
              </w:rPr>
            </w:pPr>
            <w:r w:rsidRPr="002B519E">
              <w:rPr>
                <w:sz w:val="22"/>
                <w:szCs w:val="22"/>
              </w:rPr>
              <w:lastRenderedPageBreak/>
              <w:t xml:space="preserve">Дано: </w:t>
            </w:r>
            <w:r w:rsidRPr="002B519E">
              <w:rPr>
                <w:sz w:val="22"/>
                <w:szCs w:val="22"/>
                <w:lang w:val="en-US"/>
              </w:rPr>
              <w:t>ABCD</w:t>
            </w:r>
            <w:r w:rsidRPr="002B519E">
              <w:rPr>
                <w:sz w:val="22"/>
                <w:szCs w:val="22"/>
              </w:rPr>
              <w:t xml:space="preserve"> – пар-мм</w:t>
            </w:r>
          </w:p>
          <w:p w:rsidR="002B519E" w:rsidRPr="002B519E" w:rsidRDefault="002B519E" w:rsidP="004D4A09">
            <w:pPr>
              <w:jc w:val="left"/>
              <w:rPr>
                <w:sz w:val="22"/>
                <w:szCs w:val="22"/>
                <w:lang w:val="en-US"/>
              </w:rPr>
            </w:pPr>
            <w:r w:rsidRPr="002B519E">
              <w:rPr>
                <w:sz w:val="22"/>
                <w:szCs w:val="22"/>
              </w:rPr>
              <w:t>ВМ</w:t>
            </w:r>
            <w:proofErr w:type="gramStart"/>
            <w:r w:rsidRPr="002B519E">
              <w:rPr>
                <w:sz w:val="22"/>
                <w:szCs w:val="22"/>
              </w:rPr>
              <w:t>:М</w:t>
            </w:r>
            <w:proofErr w:type="gramEnd"/>
            <w:r w:rsidRPr="002B519E">
              <w:rPr>
                <w:sz w:val="22"/>
                <w:szCs w:val="22"/>
              </w:rPr>
              <w:t>С = 3:1, С</w:t>
            </w:r>
            <w:r w:rsidRPr="002B519E">
              <w:rPr>
                <w:sz w:val="22"/>
                <w:szCs w:val="22"/>
                <w:lang w:val="en-US"/>
              </w:rPr>
              <w:t>N:ND= 1:2,</w:t>
            </w:r>
          </w:p>
          <w:p w:rsidR="002B519E" w:rsidRPr="002B519E" w:rsidRDefault="002B519E" w:rsidP="004D4A09">
            <w:pPr>
              <w:jc w:val="left"/>
              <w:rPr>
                <w:sz w:val="22"/>
                <w:szCs w:val="22"/>
                <w:lang w:val="en-US"/>
              </w:rPr>
            </w:pPr>
            <w:r w:rsidRPr="002B519E">
              <w:rPr>
                <w:sz w:val="22"/>
                <w:szCs w:val="22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</w:p>
        </w:tc>
        <w:tc>
          <w:tcPr>
            <w:tcW w:w="4204" w:type="dxa"/>
            <w:gridSpan w:val="2"/>
            <w:vMerge w:val="restart"/>
          </w:tcPr>
          <w:p w:rsidR="00AB38FD" w:rsidRDefault="00AB38FD" w:rsidP="004D4A09">
            <w:pPr>
              <w:jc w:val="center"/>
              <w:rPr>
                <w:sz w:val="22"/>
                <w:szCs w:val="22"/>
              </w:rPr>
            </w:pPr>
            <w:r>
              <w:object w:dxaOrig="3480" w:dyaOrig="1635">
                <v:shape id="_x0000_i1029" type="#_x0000_t75" style="width:89.2pt;height:41.9pt" o:ole="">
                  <v:imagedata r:id="rId13" o:title=""/>
                </v:shape>
                <o:OLEObject Type="Embed" ProgID="PBrush" ShapeID="_x0000_i1029" DrawAspect="Content" ObjectID="_1552512527" r:id="rId14"/>
              </w:object>
            </w:r>
            <w:r w:rsidR="002B519E" w:rsidRPr="00592EC0">
              <w:rPr>
                <w:sz w:val="22"/>
                <w:szCs w:val="22"/>
              </w:rPr>
              <w:t xml:space="preserve">   </w:t>
            </w:r>
            <w:r>
              <w:object w:dxaOrig="3495" w:dyaOrig="1680">
                <v:shape id="_x0000_i1030" type="#_x0000_t75" style="width:84.9pt;height:40.85pt" o:ole="">
                  <v:imagedata r:id="rId15" o:title=""/>
                </v:shape>
                <o:OLEObject Type="Embed" ProgID="PBrush" ShapeID="_x0000_i1030" DrawAspect="Content" ObjectID="_1552512528" r:id="rId16"/>
              </w:object>
            </w:r>
            <w:r w:rsidR="002B519E" w:rsidRPr="00592EC0">
              <w:rPr>
                <w:sz w:val="22"/>
                <w:szCs w:val="22"/>
              </w:rPr>
              <w:t xml:space="preserve"> </w:t>
            </w:r>
          </w:p>
          <w:p w:rsidR="002B519E" w:rsidRPr="00AB38FD" w:rsidRDefault="00AB38FD" w:rsidP="004D4A09">
            <w:pPr>
              <w:jc w:val="center"/>
              <w:rPr>
                <w:sz w:val="20"/>
                <w:szCs w:val="20"/>
              </w:rPr>
            </w:pPr>
            <w:r w:rsidRPr="00AB38FD">
              <w:rPr>
                <w:sz w:val="20"/>
                <w:szCs w:val="20"/>
              </w:rPr>
              <w:t>(Исходный рисунок</w:t>
            </w:r>
            <w:proofErr w:type="gramStart"/>
            <w:r w:rsidRPr="00AB38FD">
              <w:rPr>
                <w:sz w:val="20"/>
                <w:szCs w:val="20"/>
              </w:rPr>
              <w:t>)(</w:t>
            </w:r>
            <w:proofErr w:type="gramEnd"/>
            <w:r w:rsidRPr="00AB38FD">
              <w:rPr>
                <w:sz w:val="20"/>
                <w:szCs w:val="20"/>
              </w:rPr>
              <w:t>Дополненный рисунок)</w:t>
            </w:r>
            <w:r w:rsidR="002B519E" w:rsidRPr="00AB38FD">
              <w:rPr>
                <w:sz w:val="20"/>
                <w:szCs w:val="20"/>
              </w:rPr>
              <w:t xml:space="preserve">      </w:t>
            </w:r>
          </w:p>
          <w:p w:rsidR="002B519E" w:rsidRPr="00592EC0" w:rsidRDefault="002B519E" w:rsidP="004D4A09">
            <w:pPr>
              <w:jc w:val="center"/>
              <w:rPr>
                <w:sz w:val="22"/>
                <w:szCs w:val="22"/>
              </w:rPr>
            </w:pPr>
          </w:p>
        </w:tc>
      </w:tr>
      <w:tr w:rsidR="002B519E" w:rsidRPr="00592EC0" w:rsidTr="009478DD">
        <w:tc>
          <w:tcPr>
            <w:tcW w:w="3510" w:type="dxa"/>
            <w:gridSpan w:val="2"/>
            <w:tcBorders>
              <w:bottom w:val="nil"/>
            </w:tcBorders>
          </w:tcPr>
          <w:p w:rsidR="002B519E" w:rsidRPr="002B519E" w:rsidRDefault="002B519E" w:rsidP="004D4A09">
            <w:pPr>
              <w:jc w:val="left"/>
              <w:rPr>
                <w:sz w:val="22"/>
                <w:szCs w:val="22"/>
              </w:rPr>
            </w:pPr>
            <w:r w:rsidRPr="002B519E">
              <w:rPr>
                <w:sz w:val="22"/>
                <w:szCs w:val="22"/>
              </w:rPr>
              <w:t xml:space="preserve">Выразить: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BN</m:t>
                  </m:r>
                </m:e>
              </m:acc>
            </m:oMath>
            <w:r w:rsidRPr="002B519E">
              <w:rPr>
                <w:sz w:val="22"/>
                <w:szCs w:val="22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MN</m:t>
                  </m:r>
                </m:e>
              </m:acc>
            </m:oMath>
            <w:r w:rsidRPr="002B519E">
              <w:rPr>
                <w:sz w:val="22"/>
                <w:szCs w:val="22"/>
              </w:rPr>
              <w:t>,</w:t>
            </w:r>
          </w:p>
          <w:p w:rsidR="002B519E" w:rsidRPr="009478DD" w:rsidRDefault="002B519E" w:rsidP="0021170D">
            <w:pPr>
              <w:jc w:val="left"/>
              <w:rPr>
                <w:sz w:val="20"/>
                <w:szCs w:val="20"/>
              </w:rPr>
            </w:pPr>
            <w:r w:rsidRPr="009478DD">
              <w:rPr>
                <w:sz w:val="20"/>
                <w:szCs w:val="20"/>
              </w:rPr>
              <w:t xml:space="preserve">Доказать: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</m:oMath>
            <w:r w:rsidRPr="009478DD">
              <w:rPr>
                <w:sz w:val="20"/>
                <w:szCs w:val="20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</m:oMath>
            <w:r w:rsidRPr="009478DD">
              <w:rPr>
                <w:sz w:val="20"/>
                <w:szCs w:val="20"/>
              </w:rPr>
              <w:t xml:space="preserve"> – кол-</w:t>
            </w:r>
            <w:proofErr w:type="spellStart"/>
            <w:r w:rsidRPr="009478DD">
              <w:rPr>
                <w:sz w:val="20"/>
                <w:szCs w:val="20"/>
              </w:rPr>
              <w:t>ны</w:t>
            </w:r>
            <w:proofErr w:type="spellEnd"/>
          </w:p>
        </w:tc>
        <w:tc>
          <w:tcPr>
            <w:tcW w:w="4204" w:type="dxa"/>
            <w:gridSpan w:val="2"/>
            <w:vMerge/>
            <w:tcBorders>
              <w:bottom w:val="nil"/>
            </w:tcBorders>
          </w:tcPr>
          <w:p w:rsidR="002B519E" w:rsidRPr="00592EC0" w:rsidRDefault="002B519E" w:rsidP="004D4A09">
            <w:pPr>
              <w:jc w:val="center"/>
              <w:rPr>
                <w:sz w:val="22"/>
                <w:szCs w:val="22"/>
              </w:rPr>
            </w:pPr>
          </w:p>
        </w:tc>
      </w:tr>
      <w:tr w:rsidR="0021170D" w:rsidRPr="00592EC0" w:rsidTr="0021170D">
        <w:tc>
          <w:tcPr>
            <w:tcW w:w="7714" w:type="dxa"/>
            <w:gridSpan w:val="4"/>
            <w:tcBorders>
              <w:top w:val="nil"/>
              <w:bottom w:val="single" w:sz="4" w:space="0" w:color="auto"/>
            </w:tcBorders>
          </w:tcPr>
          <w:p w:rsidR="0021170D" w:rsidRDefault="0021170D" w:rsidP="004D4A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</w:t>
            </w:r>
            <w:r w:rsidR="00C10887">
              <w:rPr>
                <w:b/>
                <w:sz w:val="22"/>
                <w:szCs w:val="22"/>
              </w:rPr>
              <w:t xml:space="preserve"> (один из вариантов)</w:t>
            </w:r>
            <w:r>
              <w:rPr>
                <w:b/>
                <w:sz w:val="22"/>
                <w:szCs w:val="22"/>
              </w:rPr>
              <w:t>:</w:t>
            </w:r>
          </w:p>
          <w:p w:rsidR="0021170D" w:rsidRPr="004D4A09" w:rsidRDefault="0021170D" w:rsidP="0021170D">
            <w:pPr>
              <w:rPr>
                <w:sz w:val="20"/>
                <w:szCs w:val="20"/>
              </w:rPr>
            </w:pPr>
            <w:r w:rsidRPr="004D4A09">
              <w:rPr>
                <w:sz w:val="20"/>
                <w:szCs w:val="20"/>
              </w:rPr>
              <w:t xml:space="preserve">1)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CN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 (по правилу треугольника),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 (ВС = </w:t>
            </w:r>
            <w:r w:rsidRPr="004D4A09">
              <w:rPr>
                <w:sz w:val="20"/>
                <w:szCs w:val="20"/>
                <w:lang w:val="en-US"/>
              </w:rPr>
              <w:t>AD</w:t>
            </w:r>
            <w:r w:rsidRPr="004D4A09">
              <w:rPr>
                <w:sz w:val="20"/>
                <w:szCs w:val="20"/>
              </w:rPr>
              <w:t xml:space="preserve"> [стороны параллелограмма],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</m:oMath>
            <w:r w:rsidRPr="004D4A09">
              <w:rPr>
                <w:sz w:val="20"/>
                <w:szCs w:val="20"/>
              </w:rPr>
              <w:sym w:font="Symbol" w:char="F0AD"/>
            </w:r>
            <w:r w:rsidRPr="004D4A09">
              <w:rPr>
                <w:sz w:val="20"/>
                <w:szCs w:val="20"/>
              </w:rPr>
              <w:sym w:font="Symbol" w:char="F0AD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DC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 (С</w:t>
            </w:r>
            <w:proofErr w:type="gramStart"/>
            <w:r w:rsidRPr="004D4A09">
              <w:rPr>
                <w:sz w:val="20"/>
                <w:szCs w:val="20"/>
                <w:lang w:val="en-US"/>
              </w:rPr>
              <w:t>N</w:t>
            </w:r>
            <w:proofErr w:type="gramEnd"/>
            <w:r w:rsidRPr="004D4A09">
              <w:rPr>
                <w:sz w:val="20"/>
                <w:szCs w:val="20"/>
              </w:rPr>
              <w:t>:</w:t>
            </w:r>
            <w:r w:rsidRPr="004D4A09">
              <w:rPr>
                <w:sz w:val="20"/>
                <w:szCs w:val="20"/>
                <w:lang w:val="en-US"/>
              </w:rPr>
              <w:t>ND</w:t>
            </w:r>
            <w:r w:rsidRPr="004D4A09">
              <w:rPr>
                <w:sz w:val="20"/>
                <w:szCs w:val="20"/>
              </w:rPr>
              <w:t xml:space="preserve">= 1:2,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CN</m:t>
                  </m:r>
                </m:e>
              </m:acc>
            </m:oMath>
            <w:r w:rsidRPr="004D4A09">
              <w:rPr>
                <w:sz w:val="20"/>
                <w:szCs w:val="20"/>
              </w:rPr>
              <w:sym w:font="Symbol" w:char="F0AD"/>
            </w:r>
            <w:r w:rsidRPr="004D4A09">
              <w:rPr>
                <w:sz w:val="20"/>
                <w:szCs w:val="20"/>
              </w:rPr>
              <w:sym w:font="Symbol" w:char="F0AF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DC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="009478DD" w:rsidRPr="004D4A09">
              <w:rPr>
                <w:sz w:val="20"/>
                <w:szCs w:val="20"/>
              </w:rPr>
              <w:t xml:space="preserve"> (</w:t>
            </w:r>
            <w:r w:rsidR="009478DD" w:rsidRPr="004D4A09">
              <w:rPr>
                <w:sz w:val="20"/>
                <w:szCs w:val="20"/>
                <w:lang w:val="en-US"/>
              </w:rPr>
              <w:t>AB</w:t>
            </w:r>
            <w:r w:rsidR="009478DD" w:rsidRPr="004D4A09">
              <w:rPr>
                <w:sz w:val="20"/>
                <w:szCs w:val="20"/>
              </w:rPr>
              <w:t xml:space="preserve"> = </w:t>
            </w:r>
            <w:r w:rsidR="009478DD" w:rsidRPr="004D4A09">
              <w:rPr>
                <w:sz w:val="20"/>
                <w:szCs w:val="20"/>
                <w:lang w:val="en-US"/>
              </w:rPr>
              <w:t>CD</w:t>
            </w:r>
            <w:r w:rsidR="009478DD" w:rsidRPr="004D4A09">
              <w:rPr>
                <w:sz w:val="20"/>
                <w:szCs w:val="20"/>
              </w:rPr>
              <w:t xml:space="preserve"> [стороны параллелограмма],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AD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AD"/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</m:oMath>
            <w:r w:rsidR="009478DD" w:rsidRPr="004D4A09">
              <w:rPr>
                <w:sz w:val="20"/>
                <w:szCs w:val="20"/>
              </w:rPr>
              <w:t xml:space="preserve">) </w:t>
            </w:r>
            <w:r w:rsidR="009478DD" w:rsidRPr="004D4A09">
              <w:rPr>
                <w:sz w:val="20"/>
                <w:szCs w:val="20"/>
              </w:rPr>
              <w:sym w:font="Symbol" w:char="F0DE"/>
            </w:r>
            <w:r w:rsidR="009478DD" w:rsidRPr="004D4A09">
              <w:rPr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="009478DD" w:rsidRPr="004D4A09">
              <w:rPr>
                <w:sz w:val="20"/>
                <w:szCs w:val="20"/>
              </w:rPr>
              <w:t>;</w:t>
            </w:r>
          </w:p>
          <w:p w:rsidR="009478DD" w:rsidRPr="004D4A09" w:rsidRDefault="009478DD" w:rsidP="00C10887">
            <w:pPr>
              <w:rPr>
                <w:sz w:val="20"/>
                <w:szCs w:val="20"/>
              </w:rPr>
            </w:pPr>
            <w:r w:rsidRPr="004D4A09">
              <w:rPr>
                <w:sz w:val="20"/>
                <w:szCs w:val="20"/>
              </w:rPr>
              <w:t xml:space="preserve">2)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CN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CM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 (по правилу вычитания векторов),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 (п. 1),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CM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</m:oMath>
            <w:r w:rsidRPr="004D4A09">
              <w:rPr>
                <w:sz w:val="20"/>
                <w:szCs w:val="20"/>
              </w:rPr>
              <w:t xml:space="preserve"> (ВМ</w:t>
            </w:r>
            <w:proofErr w:type="gramStart"/>
            <w:r w:rsidRPr="004D4A09">
              <w:rPr>
                <w:sz w:val="20"/>
                <w:szCs w:val="20"/>
              </w:rPr>
              <w:t>:М</w:t>
            </w:r>
            <w:proofErr w:type="gramEnd"/>
            <w:r w:rsidRPr="004D4A09">
              <w:rPr>
                <w:sz w:val="20"/>
                <w:szCs w:val="20"/>
              </w:rPr>
              <w:t>С = 3:1</w:t>
            </w:r>
            <w:r w:rsidR="00C10887" w:rsidRPr="004D4A09">
              <w:rPr>
                <w:sz w:val="20"/>
                <w:szCs w:val="2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CM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sym w:font="Symbol" w:char="F0AD"/>
            </w:r>
            <w:r w:rsidR="00C10887" w:rsidRPr="004D4A09">
              <w:rPr>
                <w:sz w:val="20"/>
                <w:szCs w:val="20"/>
              </w:rPr>
              <w:sym w:font="Symbol" w:char="F0AF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t xml:space="preserve">),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t xml:space="preserve"> (п. 1) </w:t>
            </w:r>
            <w:r w:rsidR="00C10887" w:rsidRPr="004D4A09">
              <w:rPr>
                <w:sz w:val="20"/>
                <w:szCs w:val="20"/>
              </w:rPr>
              <w:sym w:font="Symbol" w:char="F0DE"/>
            </w:r>
            <w:r w:rsidR="00C10887" w:rsidRPr="004D4A09">
              <w:rPr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CN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CM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 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t>.</w:t>
            </w:r>
          </w:p>
          <w:p w:rsidR="00C10887" w:rsidRDefault="00C10887" w:rsidP="00C108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Доказательство:</w:t>
            </w:r>
          </w:p>
          <w:p w:rsidR="00C10887" w:rsidRPr="004D4A09" w:rsidRDefault="004D4A09" w:rsidP="00AB38FD">
            <w:pPr>
              <w:rPr>
                <w:sz w:val="20"/>
                <w:szCs w:val="2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t xml:space="preserve">, </w:t>
            </w:r>
            <w:r w:rsidR="00C10887" w:rsidRPr="004D4A09">
              <w:rPr>
                <w:sz w:val="20"/>
                <w:szCs w:val="20"/>
              </w:rPr>
              <w:sym w:font="Symbol" w:char="F0DE"/>
            </w:r>
            <w:r w:rsidR="00C10887" w:rsidRPr="004D4A09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=2∙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t xml:space="preserve"> </w:t>
            </w:r>
            <w:r w:rsidR="00C10887" w:rsidRPr="004D4A09">
              <w:rPr>
                <w:sz w:val="20"/>
                <w:szCs w:val="20"/>
              </w:rPr>
              <w:sym w:font="Symbol" w:char="F0DE"/>
            </w:r>
            <w:r w:rsidR="00C10887" w:rsidRPr="004D4A09">
              <w:rPr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AD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AD"/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</m:oMath>
            <w:r w:rsidR="00AB38FD" w:rsidRPr="004D4A09">
              <w:rPr>
                <w:sz w:val="20"/>
                <w:szCs w:val="20"/>
              </w:rPr>
              <w:t xml:space="preserve">, </w:t>
            </w:r>
            <w:r w:rsidR="00AB38FD" w:rsidRPr="004D4A09">
              <w:rPr>
                <w:sz w:val="20"/>
                <w:szCs w:val="20"/>
              </w:rPr>
              <w:sym w:font="Symbol" w:char="F0DE"/>
            </w:r>
            <w:r w:rsidR="00C10887" w:rsidRPr="004D4A09">
              <w:rPr>
                <w:sz w:val="20"/>
                <w:szCs w:val="20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</m:oMath>
            <w:r w:rsidR="00C10887" w:rsidRPr="004D4A09">
              <w:rPr>
                <w:sz w:val="20"/>
                <w:szCs w:val="20"/>
              </w:rPr>
              <w:t xml:space="preserve"> – коллинеарны по </w:t>
            </w:r>
            <w:r w:rsidR="00AB38FD" w:rsidRPr="004D4A09">
              <w:rPr>
                <w:sz w:val="20"/>
                <w:szCs w:val="20"/>
              </w:rPr>
              <w:t>определению коллинеарных векторов.</w:t>
            </w:r>
          </w:p>
          <w:p w:rsidR="00AB38FD" w:rsidRPr="00AB38FD" w:rsidRDefault="00AB38FD" w:rsidP="00AB38FD">
            <w:pPr>
              <w:rPr>
                <w:b/>
                <w:sz w:val="22"/>
                <w:szCs w:val="22"/>
              </w:rPr>
            </w:pPr>
            <w:r w:rsidRPr="004D4A09">
              <w:rPr>
                <w:b/>
                <w:sz w:val="20"/>
                <w:szCs w:val="20"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Pr="004D4A09">
              <w:rPr>
                <w:sz w:val="20"/>
                <w:szCs w:val="20"/>
              </w:rPr>
              <w:t>.</w:t>
            </w:r>
          </w:p>
        </w:tc>
      </w:tr>
      <w:tr w:rsidR="00AB38FD" w:rsidRPr="00592EC0" w:rsidTr="0021170D">
        <w:tc>
          <w:tcPr>
            <w:tcW w:w="7714" w:type="dxa"/>
            <w:gridSpan w:val="4"/>
            <w:tcBorders>
              <w:top w:val="nil"/>
              <w:bottom w:val="single" w:sz="4" w:space="0" w:color="auto"/>
            </w:tcBorders>
          </w:tcPr>
          <w:p w:rsidR="00AB38FD" w:rsidRDefault="00AB38FD" w:rsidP="004D4A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для самостоятельного решения:</w:t>
            </w:r>
          </w:p>
        </w:tc>
      </w:tr>
      <w:tr w:rsidR="00EE1BD0" w:rsidRPr="00592EC0" w:rsidTr="00AB38FD">
        <w:tc>
          <w:tcPr>
            <w:tcW w:w="3901" w:type="dxa"/>
            <w:gridSpan w:val="3"/>
            <w:vAlign w:val="center"/>
          </w:tcPr>
          <w:p w:rsidR="00EE1BD0" w:rsidRPr="00AB38FD" w:rsidRDefault="002B519E" w:rsidP="00AB38FD">
            <w:pPr>
              <w:jc w:val="center"/>
              <w:rPr>
                <w:b/>
                <w:sz w:val="22"/>
                <w:szCs w:val="22"/>
              </w:rPr>
            </w:pPr>
            <w:r w:rsidRPr="00AB38FD">
              <w:rPr>
                <w:b/>
                <w:sz w:val="22"/>
                <w:szCs w:val="22"/>
              </w:rPr>
              <w:t>4</w:t>
            </w:r>
            <w:r w:rsidR="00EE1BD0" w:rsidRPr="00AB38FD">
              <w:rPr>
                <w:b/>
                <w:sz w:val="22"/>
                <w:szCs w:val="22"/>
              </w:rPr>
              <w:t>.</w:t>
            </w:r>
            <w:r w:rsidR="001029BE" w:rsidRPr="00AB38FD">
              <w:rPr>
                <w:b/>
                <w:sz w:val="22"/>
                <w:szCs w:val="22"/>
              </w:rPr>
              <w:t xml:space="preserve"> </w:t>
            </w:r>
            <w:r w:rsidR="00BF7426" w:rsidRPr="00AB38FD">
              <w:rPr>
                <w:b/>
                <w:sz w:val="22"/>
                <w:szCs w:val="22"/>
              </w:rPr>
              <w:object w:dxaOrig="5385" w:dyaOrig="2250">
                <v:shape id="_x0000_i1031" type="#_x0000_t75" style="width:161.2pt;height:68.8pt" o:ole="">
                  <v:imagedata r:id="rId17" o:title="" cropleft="1278f"/>
                </v:shape>
                <o:OLEObject Type="Embed" ProgID="PBrush" ShapeID="_x0000_i1031" DrawAspect="Content" ObjectID="_1552512529" r:id="rId18"/>
              </w:object>
            </w:r>
          </w:p>
        </w:tc>
        <w:tc>
          <w:tcPr>
            <w:tcW w:w="3813" w:type="dxa"/>
            <w:vAlign w:val="center"/>
          </w:tcPr>
          <w:p w:rsidR="00EE1BD0" w:rsidRPr="00AB38FD" w:rsidRDefault="002B519E" w:rsidP="00AB38FD">
            <w:pPr>
              <w:jc w:val="center"/>
              <w:rPr>
                <w:b/>
                <w:sz w:val="22"/>
                <w:szCs w:val="22"/>
              </w:rPr>
            </w:pPr>
            <w:r w:rsidRPr="00AB38FD">
              <w:rPr>
                <w:b/>
                <w:sz w:val="22"/>
                <w:szCs w:val="22"/>
              </w:rPr>
              <w:t>5</w:t>
            </w:r>
            <w:r w:rsidR="00EE1BD0" w:rsidRPr="00AB38FD">
              <w:rPr>
                <w:b/>
                <w:sz w:val="22"/>
                <w:szCs w:val="22"/>
              </w:rPr>
              <w:t>.</w:t>
            </w:r>
            <w:r w:rsidR="001E0759" w:rsidRPr="00AB38FD">
              <w:rPr>
                <w:b/>
                <w:sz w:val="22"/>
                <w:szCs w:val="22"/>
              </w:rPr>
              <w:t xml:space="preserve"> </w:t>
            </w:r>
            <w:r w:rsidR="00AB38FD" w:rsidRPr="00AB38FD">
              <w:rPr>
                <w:b/>
                <w:sz w:val="22"/>
                <w:szCs w:val="22"/>
              </w:rPr>
              <w:object w:dxaOrig="5040" w:dyaOrig="2130">
                <v:shape id="_x0000_i1032" type="#_x0000_t75" style="width:166.05pt;height:69.85pt" o:ole="">
                  <v:imagedata r:id="rId19" o:title=""/>
                </v:shape>
                <o:OLEObject Type="Embed" ProgID="PBrush" ShapeID="_x0000_i1032" DrawAspect="Content" ObjectID="_1552512530" r:id="rId20"/>
              </w:object>
            </w:r>
          </w:p>
        </w:tc>
      </w:tr>
      <w:tr w:rsidR="00EE1BD0" w:rsidRPr="00592EC0" w:rsidTr="00BF7426">
        <w:trPr>
          <w:trHeight w:val="1919"/>
        </w:trPr>
        <w:tc>
          <w:tcPr>
            <w:tcW w:w="3901" w:type="dxa"/>
            <w:gridSpan w:val="3"/>
            <w:vAlign w:val="center"/>
          </w:tcPr>
          <w:p w:rsidR="00EE1BD0" w:rsidRPr="00AB38FD" w:rsidRDefault="002B519E" w:rsidP="00AB38FD">
            <w:pPr>
              <w:jc w:val="center"/>
              <w:rPr>
                <w:b/>
                <w:sz w:val="22"/>
                <w:szCs w:val="22"/>
              </w:rPr>
            </w:pPr>
            <w:r w:rsidRPr="00AB38FD">
              <w:rPr>
                <w:b/>
                <w:sz w:val="22"/>
                <w:szCs w:val="22"/>
              </w:rPr>
              <w:t>6</w:t>
            </w:r>
            <w:r w:rsidR="00EE1BD0" w:rsidRPr="00AB38FD">
              <w:rPr>
                <w:b/>
                <w:sz w:val="22"/>
                <w:szCs w:val="22"/>
              </w:rPr>
              <w:t>.</w:t>
            </w:r>
            <w:r w:rsidR="001E0759" w:rsidRPr="00AB38FD">
              <w:rPr>
                <w:b/>
                <w:sz w:val="22"/>
                <w:szCs w:val="22"/>
              </w:rPr>
              <w:t xml:space="preserve"> </w:t>
            </w:r>
            <w:r w:rsidR="00BF7426" w:rsidRPr="00AB38FD">
              <w:rPr>
                <w:b/>
                <w:sz w:val="22"/>
                <w:szCs w:val="22"/>
              </w:rPr>
              <w:object w:dxaOrig="4965" w:dyaOrig="2865">
                <v:shape id="_x0000_i1033" type="#_x0000_t75" style="width:153.15pt;height:88.1pt" o:ole="">
                  <v:imagedata r:id="rId21" o:title=""/>
                </v:shape>
                <o:OLEObject Type="Embed" ProgID="PBrush" ShapeID="_x0000_i1033" DrawAspect="Content" ObjectID="_1552512531" r:id="rId22"/>
              </w:object>
            </w:r>
          </w:p>
        </w:tc>
        <w:tc>
          <w:tcPr>
            <w:tcW w:w="3813" w:type="dxa"/>
            <w:vAlign w:val="center"/>
          </w:tcPr>
          <w:p w:rsidR="00EE1BD0" w:rsidRPr="00AB38FD" w:rsidRDefault="002B519E" w:rsidP="00AB38FD">
            <w:pPr>
              <w:jc w:val="center"/>
              <w:rPr>
                <w:b/>
                <w:sz w:val="22"/>
                <w:szCs w:val="22"/>
              </w:rPr>
            </w:pPr>
            <w:r w:rsidRPr="00AB38FD">
              <w:rPr>
                <w:b/>
                <w:sz w:val="22"/>
                <w:szCs w:val="22"/>
              </w:rPr>
              <w:t>7</w:t>
            </w:r>
            <w:r w:rsidR="00EE1BD0" w:rsidRPr="00AB38FD">
              <w:rPr>
                <w:b/>
                <w:sz w:val="22"/>
                <w:szCs w:val="22"/>
              </w:rPr>
              <w:t>.</w:t>
            </w:r>
            <w:r w:rsidR="00161D64" w:rsidRPr="00AB38FD">
              <w:rPr>
                <w:b/>
                <w:sz w:val="22"/>
                <w:szCs w:val="22"/>
              </w:rPr>
              <w:t xml:space="preserve"> </w:t>
            </w:r>
            <w:r w:rsidR="00BF7426" w:rsidRPr="00AB38FD">
              <w:rPr>
                <w:b/>
                <w:sz w:val="22"/>
                <w:szCs w:val="22"/>
              </w:rPr>
              <w:object w:dxaOrig="5160" w:dyaOrig="2055">
                <v:shape id="_x0000_i1034" type="#_x0000_t75" style="width:162.8pt;height:64.5pt" o:ole="">
                  <v:imagedata r:id="rId23" o:title=""/>
                </v:shape>
                <o:OLEObject Type="Embed" ProgID="PBrush" ShapeID="_x0000_i1034" DrawAspect="Content" ObjectID="_1552512532" r:id="rId24"/>
              </w:object>
            </w:r>
          </w:p>
        </w:tc>
      </w:tr>
      <w:tr w:rsidR="00EE1BD0" w:rsidRPr="00592EC0" w:rsidTr="002B519E">
        <w:tc>
          <w:tcPr>
            <w:tcW w:w="7714" w:type="dxa"/>
            <w:gridSpan w:val="4"/>
          </w:tcPr>
          <w:p w:rsidR="00EE1BD0" w:rsidRPr="00BF7426" w:rsidRDefault="009478DD" w:rsidP="001029BE">
            <w:pPr>
              <w:rPr>
                <w:b/>
                <w:sz w:val="20"/>
                <w:szCs w:val="20"/>
              </w:rPr>
            </w:pPr>
            <w:r w:rsidRPr="00BF7426">
              <w:rPr>
                <w:b/>
                <w:sz w:val="20"/>
                <w:szCs w:val="20"/>
              </w:rPr>
              <w:t>8</w:t>
            </w:r>
            <w:r w:rsidR="001029BE" w:rsidRPr="00BF7426">
              <w:rPr>
                <w:b/>
                <w:sz w:val="20"/>
                <w:szCs w:val="20"/>
              </w:rPr>
              <w:t>. В параллелограмме АВС</w:t>
            </w:r>
            <w:r w:rsidR="001029BE" w:rsidRPr="00BF7426">
              <w:rPr>
                <w:b/>
                <w:sz w:val="20"/>
                <w:szCs w:val="20"/>
                <w:lang w:val="en-US"/>
              </w:rPr>
              <w:t>D</w:t>
            </w:r>
            <w:r w:rsidR="001029BE" w:rsidRPr="00BF7426">
              <w:rPr>
                <w:b/>
                <w:sz w:val="20"/>
                <w:szCs w:val="20"/>
              </w:rPr>
              <w:t xml:space="preserve"> точки М и </w:t>
            </w:r>
            <w:r w:rsidR="001029BE" w:rsidRPr="00BF7426">
              <w:rPr>
                <w:b/>
                <w:sz w:val="20"/>
                <w:szCs w:val="20"/>
                <w:lang w:val="en-US"/>
              </w:rPr>
              <w:t>N</w:t>
            </w:r>
            <w:r w:rsidR="001029BE" w:rsidRPr="00BF7426">
              <w:rPr>
                <w:b/>
                <w:sz w:val="20"/>
                <w:szCs w:val="20"/>
              </w:rPr>
              <w:t xml:space="preserve"> лежат на сторонах ВС и </w:t>
            </w:r>
            <w:r w:rsidR="001029BE" w:rsidRPr="00BF7426">
              <w:rPr>
                <w:b/>
                <w:sz w:val="20"/>
                <w:szCs w:val="20"/>
                <w:lang w:val="en-US"/>
              </w:rPr>
              <w:t>CD</w:t>
            </w:r>
            <w:r w:rsidR="001029BE" w:rsidRPr="00BF7426">
              <w:rPr>
                <w:b/>
                <w:sz w:val="20"/>
                <w:szCs w:val="20"/>
              </w:rPr>
              <w:t>, причём ВМ</w:t>
            </w:r>
            <w:proofErr w:type="gramStart"/>
            <w:r w:rsidR="001029BE" w:rsidRPr="00BF7426">
              <w:rPr>
                <w:b/>
                <w:sz w:val="20"/>
                <w:szCs w:val="20"/>
              </w:rPr>
              <w:t>:М</w:t>
            </w:r>
            <w:proofErr w:type="gramEnd"/>
            <w:r w:rsidR="001029BE" w:rsidRPr="00BF7426">
              <w:rPr>
                <w:b/>
                <w:sz w:val="20"/>
                <w:szCs w:val="20"/>
              </w:rPr>
              <w:t>С = 3:1, С</w:t>
            </w:r>
            <w:r w:rsidR="001029BE" w:rsidRPr="00BF7426">
              <w:rPr>
                <w:b/>
                <w:sz w:val="20"/>
                <w:szCs w:val="20"/>
                <w:lang w:val="en-US"/>
              </w:rPr>
              <w:t>N</w:t>
            </w:r>
            <w:r w:rsidR="001029BE" w:rsidRPr="00BF7426">
              <w:rPr>
                <w:b/>
                <w:sz w:val="20"/>
                <w:szCs w:val="20"/>
              </w:rPr>
              <w:t>:</w:t>
            </w:r>
            <w:r w:rsidR="001029BE" w:rsidRPr="00BF7426">
              <w:rPr>
                <w:b/>
                <w:sz w:val="20"/>
                <w:szCs w:val="20"/>
                <w:lang w:val="en-US"/>
              </w:rPr>
              <w:t>ND</w:t>
            </w:r>
            <w:r w:rsidR="001029BE" w:rsidRPr="00BF7426">
              <w:rPr>
                <w:b/>
                <w:sz w:val="20"/>
                <w:szCs w:val="20"/>
              </w:rPr>
              <w:t>= 1:2</w:t>
            </w:r>
            <w:proofErr w:type="gramStart"/>
            <w:r w:rsidR="001029BE" w:rsidRPr="00BF7426">
              <w:rPr>
                <w:b/>
                <w:sz w:val="20"/>
                <w:szCs w:val="20"/>
              </w:rPr>
              <w:t xml:space="preserve">, </w:t>
            </w:r>
            <w:proofErr w:type="gramEnd"/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oMath>
            <w:r w:rsidR="001029BE" w:rsidRPr="00BF7426">
              <w:rPr>
                <w:b/>
                <w:sz w:val="20"/>
                <w:szCs w:val="20"/>
              </w:rPr>
              <w:t>.</w:t>
            </w:r>
            <w:r w:rsidR="0021170D" w:rsidRPr="00BF7426">
              <w:rPr>
                <w:b/>
                <w:sz w:val="20"/>
                <w:szCs w:val="20"/>
              </w:rPr>
              <w:t xml:space="preserve"> а)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DM</m:t>
                  </m:r>
                </m:e>
              </m:acc>
            </m:oMath>
            <w:r w:rsidR="0021170D" w:rsidRPr="00BF7426">
              <w:rPr>
                <w:b/>
                <w:sz w:val="20"/>
                <w:szCs w:val="20"/>
              </w:rPr>
              <w:t xml:space="preserve"> 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NM</m:t>
                  </m:r>
                </m:e>
              </m:acc>
            </m:oMath>
            <w:r w:rsidR="0021170D" w:rsidRPr="00BF7426">
              <w:rPr>
                <w:b/>
                <w:sz w:val="20"/>
                <w:szCs w:val="20"/>
              </w:rPr>
              <w:t xml:space="preserve"> через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e>
              </m:acc>
            </m:oMath>
            <w:r w:rsidRPr="00BF7426">
              <w:rPr>
                <w:b/>
                <w:sz w:val="20"/>
                <w:szCs w:val="20"/>
              </w:rPr>
              <w:t>,</w:t>
            </w:r>
            <w:r w:rsidR="0021170D" w:rsidRPr="00BF7426">
              <w:rPr>
                <w:b/>
                <w:sz w:val="20"/>
                <w:szCs w:val="20"/>
              </w:rPr>
              <w:t xml:space="preserve"> б) Докажите, что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NM</m:t>
                  </m:r>
                </m:e>
              </m:acc>
            </m:oMath>
            <w:r w:rsidR="0021170D" w:rsidRPr="00BF7426">
              <w:rPr>
                <w:b/>
                <w:sz w:val="20"/>
                <w:szCs w:val="20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acc>
            </m:oMath>
            <w:r w:rsidR="0021170D" w:rsidRPr="00BF7426">
              <w:rPr>
                <w:b/>
                <w:sz w:val="20"/>
                <w:szCs w:val="20"/>
              </w:rPr>
              <w:t xml:space="preserve"> коллинеарны.</w:t>
            </w:r>
          </w:p>
        </w:tc>
      </w:tr>
    </w:tbl>
    <w:p w:rsidR="00F25FF0" w:rsidRPr="00AB38FD" w:rsidRDefault="00F25FF0">
      <w:pPr>
        <w:rPr>
          <w:sz w:val="2"/>
          <w:szCs w:val="2"/>
        </w:rPr>
      </w:pPr>
    </w:p>
    <w:sectPr w:rsidR="00F25FF0" w:rsidRPr="00AB38FD" w:rsidSect="00AB38FD">
      <w:pgSz w:w="16838" w:h="11906" w:orient="landscape"/>
      <w:pgMar w:top="567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BD"/>
    <w:rsid w:val="00015A07"/>
    <w:rsid w:val="001029BE"/>
    <w:rsid w:val="00161D64"/>
    <w:rsid w:val="00184591"/>
    <w:rsid w:val="001E0759"/>
    <w:rsid w:val="0021170D"/>
    <w:rsid w:val="002B519E"/>
    <w:rsid w:val="002F74BD"/>
    <w:rsid w:val="003E4DCC"/>
    <w:rsid w:val="00462DF7"/>
    <w:rsid w:val="004D4A09"/>
    <w:rsid w:val="004D51C1"/>
    <w:rsid w:val="00584687"/>
    <w:rsid w:val="00592EC0"/>
    <w:rsid w:val="00625F0E"/>
    <w:rsid w:val="0064211C"/>
    <w:rsid w:val="00644B14"/>
    <w:rsid w:val="006B31B4"/>
    <w:rsid w:val="007712F1"/>
    <w:rsid w:val="007A7A56"/>
    <w:rsid w:val="0090225D"/>
    <w:rsid w:val="009478DD"/>
    <w:rsid w:val="009F0764"/>
    <w:rsid w:val="00A027A0"/>
    <w:rsid w:val="00AB38FD"/>
    <w:rsid w:val="00AE1EEB"/>
    <w:rsid w:val="00BF7426"/>
    <w:rsid w:val="00C10887"/>
    <w:rsid w:val="00C36946"/>
    <w:rsid w:val="00C64A8F"/>
    <w:rsid w:val="00CD73D1"/>
    <w:rsid w:val="00CF588F"/>
    <w:rsid w:val="00D34454"/>
    <w:rsid w:val="00E56103"/>
    <w:rsid w:val="00EE1BD0"/>
    <w:rsid w:val="00EF277A"/>
    <w:rsid w:val="00F25FF0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DF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225D"/>
    <w:rPr>
      <w:color w:val="808080"/>
    </w:rPr>
  </w:style>
  <w:style w:type="paragraph" w:styleId="a7">
    <w:name w:val="List Paragraph"/>
    <w:basedOn w:val="a"/>
    <w:uiPriority w:val="34"/>
    <w:qFormat/>
    <w:rsid w:val="00AE1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DF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225D"/>
    <w:rPr>
      <w:color w:val="808080"/>
    </w:rPr>
  </w:style>
  <w:style w:type="paragraph" w:styleId="a7">
    <w:name w:val="List Paragraph"/>
    <w:basedOn w:val="a"/>
    <w:uiPriority w:val="34"/>
    <w:qFormat/>
    <w:rsid w:val="00AE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</cp:lastModifiedBy>
  <cp:revision>7</cp:revision>
  <cp:lastPrinted>2011-09-30T21:06:00Z</cp:lastPrinted>
  <dcterms:created xsi:type="dcterms:W3CDTF">2017-01-08T21:28:00Z</dcterms:created>
  <dcterms:modified xsi:type="dcterms:W3CDTF">2017-03-31T21:40:00Z</dcterms:modified>
</cp:coreProperties>
</file>